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CA" w:rsidRDefault="009069CA">
      <w:r>
        <w:rPr>
          <w:sz w:val="28"/>
          <w:szCs w:val="28"/>
        </w:rPr>
        <w:t>Tema: el poder de la música</w:t>
      </w:r>
      <w:r>
        <w:rPr>
          <w:noProof/>
          <w:lang w:eastAsia="es-ES"/>
        </w:rPr>
        <w:t xml:space="preserve"> </w:t>
      </w:r>
    </w:p>
    <w:p w:rsidR="009069CA" w:rsidRDefault="009069CA" w:rsidP="009069CA">
      <w:r>
        <w:t xml:space="preserve">1. </w:t>
      </w:r>
      <w:proofErr w:type="spellStart"/>
      <w:r w:rsidRPr="00F851D1">
        <w:t>Séance</w:t>
      </w:r>
      <w:proofErr w:type="spellEnd"/>
      <w:r w:rsidRPr="00F851D1">
        <w:t xml:space="preserve"> </w:t>
      </w:r>
      <w:proofErr w:type="spellStart"/>
      <w:r w:rsidRPr="00F851D1">
        <w:t>d’introduction</w:t>
      </w:r>
      <w:proofErr w:type="spellEnd"/>
    </w:p>
    <w:p w:rsidR="009069CA" w:rsidRDefault="009069CA" w:rsidP="009069CA">
      <w:pPr>
        <w:rPr>
          <w:i/>
          <w:iCs/>
        </w:rPr>
      </w:pPr>
      <w:r>
        <w:rPr>
          <w:i/>
          <w:iCs/>
        </w:rPr>
        <w:t>La música ¿para disfrutar o expresar un mensaje</w:t>
      </w:r>
      <w:r w:rsidRPr="00F703E5">
        <w:rPr>
          <w:i/>
          <w:iCs/>
        </w:rPr>
        <w:t>?</w:t>
      </w:r>
    </w:p>
    <w:p w:rsidR="009069CA" w:rsidRPr="001C5DBF" w:rsidRDefault="009069CA" w:rsidP="009069CA">
      <w:pPr>
        <w:rPr>
          <w:i/>
          <w:iCs/>
        </w:rPr>
      </w:pPr>
      <w:r>
        <w:rPr>
          <w:i/>
          <w:iCs/>
        </w:rPr>
        <w:t xml:space="preserve">En esta actividad con la  mitad del grupo aproximadamente 12 estudiantes, realizamos </w:t>
      </w:r>
      <w:r w:rsidR="001C5DBF">
        <w:rPr>
          <w:i/>
          <w:iCs/>
        </w:rPr>
        <w:t xml:space="preserve">una conversación </w:t>
      </w:r>
      <w:r>
        <w:rPr>
          <w:i/>
          <w:iCs/>
        </w:rPr>
        <w:t>durante la clase con cada estudiante</w:t>
      </w:r>
      <w:r w:rsidR="001C5DBF">
        <w:rPr>
          <w:i/>
          <w:iCs/>
        </w:rPr>
        <w:t>. L</w:t>
      </w:r>
      <w:r>
        <w:rPr>
          <w:i/>
          <w:iCs/>
        </w:rPr>
        <w:t>a asistente hablaba</w:t>
      </w:r>
      <w:r w:rsidR="001C5DBF">
        <w:rPr>
          <w:i/>
          <w:iCs/>
        </w:rPr>
        <w:t xml:space="preserve"> con ellos</w:t>
      </w:r>
      <w:r>
        <w:rPr>
          <w:i/>
          <w:iCs/>
        </w:rPr>
        <w:t xml:space="preserve"> en la preparación, dando vocabulario y compartiendo la cultura, además cada estudiante reproducía en el computador </w:t>
      </w:r>
      <w:r w:rsidRPr="001C5DBF">
        <w:rPr>
          <w:i/>
          <w:iCs/>
        </w:rPr>
        <w:t xml:space="preserve">Su canción </w:t>
      </w:r>
      <w:r w:rsidR="001C5DBF" w:rsidRPr="001C5DBF">
        <w:rPr>
          <w:i/>
          <w:iCs/>
        </w:rPr>
        <w:t>favorita</w:t>
      </w:r>
      <w:r w:rsidRPr="001C5DBF">
        <w:rPr>
          <w:i/>
          <w:iCs/>
        </w:rPr>
        <w:t xml:space="preserve"> y la asistente les enseñaba una canción </w:t>
      </w:r>
      <w:r w:rsidR="001C5DBF" w:rsidRPr="001C5DBF">
        <w:rPr>
          <w:i/>
          <w:iCs/>
        </w:rPr>
        <w:t>similar, explicando un poco el origen musical y la región del país</w:t>
      </w:r>
      <w:r w:rsidRPr="001C5DBF">
        <w:rPr>
          <w:i/>
          <w:iCs/>
        </w:rPr>
        <w:t>, fue un intercambio muy provechoso en español y de cultura</w:t>
      </w:r>
      <w:r>
        <w:t xml:space="preserve"> </w:t>
      </w:r>
    </w:p>
    <w:p w:rsidR="009069CA" w:rsidRDefault="009069CA"/>
    <w:p w:rsidR="009069CA" w:rsidRDefault="001C5DBF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42262A5" wp14:editId="362EF3F0">
            <wp:simplePos x="0" y="0"/>
            <wp:positionH relativeFrom="margin">
              <wp:posOffset>-755015</wp:posOffset>
            </wp:positionH>
            <wp:positionV relativeFrom="margin">
              <wp:posOffset>2677795</wp:posOffset>
            </wp:positionV>
            <wp:extent cx="6694805" cy="54254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2" t="21199" r="27878" b="6179"/>
                    <a:stretch/>
                  </pic:blipFill>
                  <pic:spPr bwMode="auto">
                    <a:xfrm>
                      <a:off x="0" y="0"/>
                      <a:ext cx="6694805" cy="542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9CA" w:rsidRDefault="009069CA"/>
    <w:p w:rsidR="001C5DBF" w:rsidRDefault="001C5DBF" w:rsidP="001C5DBF">
      <w:r>
        <w:rPr>
          <w:sz w:val="28"/>
          <w:szCs w:val="28"/>
        </w:rPr>
        <w:lastRenderedPageBreak/>
        <w:t>Tema: el poder de la música</w:t>
      </w:r>
      <w:r>
        <w:rPr>
          <w:noProof/>
          <w:lang w:eastAsia="es-ES"/>
        </w:rPr>
        <w:t xml:space="preserve"> </w:t>
      </w:r>
    </w:p>
    <w:p w:rsidR="001C5DBF" w:rsidRDefault="001C5DBF" w:rsidP="001C5DBF">
      <w:pPr>
        <w:rPr>
          <w:i/>
          <w:iCs/>
        </w:rPr>
      </w:pPr>
      <w:r>
        <w:t xml:space="preserve"> </w:t>
      </w:r>
      <w:r>
        <w:rPr>
          <w:i/>
          <w:iCs/>
        </w:rPr>
        <w:t>3.</w:t>
      </w:r>
      <w:r w:rsidRPr="0062028C">
        <w:rPr>
          <w:i/>
          <w:iCs/>
        </w:rPr>
        <w:t xml:space="preserve"> ¿</w:t>
      </w:r>
      <w:r>
        <w:rPr>
          <w:i/>
          <w:iCs/>
        </w:rPr>
        <w:t>Qué reivindican las mujeres traperas</w:t>
      </w:r>
      <w:r w:rsidRPr="0062028C">
        <w:rPr>
          <w:i/>
          <w:iCs/>
        </w:rPr>
        <w:t>?</w:t>
      </w:r>
    </w:p>
    <w:p w:rsidR="001C5DBF" w:rsidRDefault="001C5DBF" w:rsidP="001C5DBF">
      <w:pPr>
        <w:rPr>
          <w:i/>
          <w:iCs/>
        </w:rPr>
      </w:pPr>
      <w:proofErr w:type="spellStart"/>
      <w:r>
        <w:rPr>
          <w:i/>
          <w:iCs/>
        </w:rPr>
        <w:t>Karol</w:t>
      </w:r>
      <w:proofErr w:type="spellEnd"/>
      <w:r>
        <w:rPr>
          <w:i/>
          <w:iCs/>
        </w:rPr>
        <w:t xml:space="preserve"> G, mujeres en la escena del reggaetón. </w:t>
      </w:r>
    </w:p>
    <w:p w:rsidR="001C5DBF" w:rsidRPr="001C5DBF" w:rsidRDefault="001C5DBF" w:rsidP="001C5DBF">
      <w:pPr>
        <w:rPr>
          <w:i/>
          <w:iCs/>
        </w:rPr>
      </w:pPr>
      <w:r>
        <w:rPr>
          <w:i/>
          <w:iCs/>
        </w:rPr>
        <w:t xml:space="preserve">En esta actividad con la  mitad del grupo aproximadamente 12 estudiantes, realizamos esta una conversación durante la clase. La asistente  presento un video de la cantante </w:t>
      </w:r>
      <w:proofErr w:type="spellStart"/>
      <w:r>
        <w:rPr>
          <w:i/>
          <w:iCs/>
        </w:rPr>
        <w:t>Karol</w:t>
      </w:r>
      <w:proofErr w:type="spellEnd"/>
      <w:r>
        <w:rPr>
          <w:i/>
          <w:iCs/>
        </w:rPr>
        <w:t xml:space="preserve"> G, haciendo participación de los estudiantes al decir vocabulario que comprendieron y haciendo que el grupo entre ellos comprendieran el mensaje de este, luego se realizó la siguiente guía en la cual trabajaron en parejas y luego se hizo una actividad oral.</w:t>
      </w:r>
      <w:r>
        <w:t xml:space="preserve"> </w:t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E154271" wp14:editId="20A2D5A0">
            <wp:extent cx="5398265" cy="661012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35" t="19841" r="42722" b="68683"/>
                    <a:stretch/>
                  </pic:blipFill>
                  <pic:spPr bwMode="auto">
                    <a:xfrm>
                      <a:off x="0" y="0"/>
                      <a:ext cx="5400040" cy="66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2C614E8F" wp14:editId="2C0F7CBF">
            <wp:simplePos x="0" y="0"/>
            <wp:positionH relativeFrom="column">
              <wp:posOffset>1533670</wp:posOffset>
            </wp:positionH>
            <wp:positionV relativeFrom="paragraph">
              <wp:posOffset>1665</wp:posOffset>
            </wp:positionV>
            <wp:extent cx="1592866" cy="2389517"/>
            <wp:effectExtent l="0" t="0" r="7620" b="0"/>
            <wp:wrapNone/>
            <wp:docPr id="2" name="Imagen 2" descr="Karol G Went Full Ariel With Her New Red Hair Color — See Video | All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ol G Went Full Ariel With Her New Red Hair Color — See Video | All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04" cy="2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69CA" w:rsidRPr="00E80D20" w:rsidRDefault="009069CA" w:rsidP="009069C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es-ES"/>
        </w:rPr>
      </w:pPr>
      <w:r w:rsidRPr="00E80D20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es-ES"/>
        </w:rPr>
        <w:t xml:space="preserve">“Yo también tengo una </w:t>
      </w:r>
      <w:proofErr w:type="spellStart"/>
      <w:r w:rsidRPr="00E80D20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es-ES"/>
        </w:rPr>
        <w:t>jeepeta</w:t>
      </w:r>
      <w:proofErr w:type="spellEnd"/>
      <w:r w:rsidRPr="00E80D20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es-ES"/>
        </w:rPr>
        <w:t>”</w:t>
      </w:r>
    </w:p>
    <w:p w:rsidR="009069CA" w:rsidRPr="00E80D20" w:rsidRDefault="009069CA" w:rsidP="009069C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es-ES"/>
        </w:rPr>
      </w:pPr>
    </w:p>
    <w:p w:rsidR="009069CA" w:rsidRPr="00E80D20" w:rsidRDefault="009069CA" w:rsidP="009069CA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</w:pPr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Ahora quiero hacer alusión a tres canciones: La </w:t>
      </w:r>
      <w:proofErr w:type="spellStart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Bichota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, La Tusa y el </w:t>
      </w:r>
      <w:proofErr w:type="spellStart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Makinon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. Escojo esas tres porque me gustan, pero, también, porque transmiten lo que mis alumnas,  Ximena y Ángel identifican como la imagen de una mujer que “se puede valer por sí misma”.</w:t>
      </w:r>
    </w:p>
    <w:p w:rsidR="009069CA" w:rsidRPr="00E80D20" w:rsidRDefault="009069CA" w:rsidP="009069C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</w:pPr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Aprendí, en mi conversación con ellas, que cuando la artista menciona que ella también tiene una </w:t>
      </w:r>
      <w:proofErr w:type="spellStart"/>
      <w:r w:rsidRPr="00E80D20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es-ES"/>
        </w:rPr>
        <w:t>jeepeta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, quiere decir que ella no necesita a nadie para hacerse responsable de sí misma y sus emociones. El </w:t>
      </w:r>
      <w:r w:rsidRPr="00E80D20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es-ES"/>
        </w:rPr>
        <w:t>jeep</w:t>
      </w:r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 es la representación simbólica masculina de poder que, en la canción La </w:t>
      </w:r>
      <w:proofErr w:type="spellStart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Bichota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, </w:t>
      </w:r>
      <w:proofErr w:type="spellStart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Karol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 G lo apropia y, además, lo enuncia en femenino.</w:t>
      </w:r>
    </w:p>
    <w:p w:rsidR="009069CA" w:rsidRPr="00E80D20" w:rsidRDefault="009069CA" w:rsidP="009069C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</w:pPr>
    </w:p>
    <w:p w:rsidR="009069CA" w:rsidRPr="00E80D20" w:rsidRDefault="009069CA" w:rsidP="009069CA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lastRenderedPageBreak/>
        <w:t xml:space="preserve">Esta cantante </w:t>
      </w:r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 es identificada como una mujer que invita a otras mujeres a ser independiente. Sus letras van en contravía del amor dependiente que ha sido inculcado a las mujeres. Al hacer esta reflexión, de manera conversada mis estudiantes, encontré que: el estilo musical de </w:t>
      </w:r>
      <w:proofErr w:type="spellStart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Karol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 G —y el reggaetón colombiano en general— representa a América Latina. De modo que, un fenómeno como el de </w:t>
      </w:r>
      <w:proofErr w:type="spellStart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Karol</w:t>
      </w:r>
      <w:proofErr w:type="spellEnd"/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 xml:space="preserve"> G no puede pensarse como un acontecimiento aislado.</w:t>
      </w:r>
    </w:p>
    <w:p w:rsidR="009069CA" w:rsidRPr="00E80D20" w:rsidRDefault="009069CA" w:rsidP="009069CA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</w:pPr>
      <w:r w:rsidRPr="00E80D20">
        <w:rPr>
          <w:rFonts w:ascii="Times New Roman" w:eastAsia="Times New Roman" w:hAnsi="Times New Roman" w:cs="Times New Roman"/>
          <w:color w:val="313131"/>
          <w:sz w:val="24"/>
          <w:szCs w:val="24"/>
          <w:lang w:eastAsia="es-ES"/>
        </w:rPr>
        <w:t>Sí, el reggaetón también puede vincularse con los movimientos de mujeres feministas que desde Latinoamérica trabajan para transformar la realidad de todas.</w:t>
      </w:r>
    </w:p>
    <w:p w:rsidR="009069CA" w:rsidRDefault="009069CA" w:rsidP="00906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20">
        <w:rPr>
          <w:rFonts w:ascii="Times New Roman" w:hAnsi="Times New Roman" w:cs="Times New Roman"/>
          <w:b/>
          <w:sz w:val="24"/>
          <w:szCs w:val="24"/>
        </w:rPr>
        <w:t>Actividad</w:t>
      </w:r>
    </w:p>
    <w:p w:rsidR="009069CA" w:rsidRPr="00E80D20" w:rsidRDefault="009069CA" w:rsidP="00906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Responde las siguientes preguntas  en base al texto:</w:t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 xml:space="preserve">¿Qué género musical canta </w:t>
      </w:r>
      <w:proofErr w:type="spellStart"/>
      <w:r w:rsidRPr="00E80D20">
        <w:rPr>
          <w:rFonts w:ascii="Times New Roman" w:hAnsi="Times New Roman" w:cs="Times New Roman"/>
          <w:sz w:val="24"/>
          <w:szCs w:val="24"/>
        </w:rPr>
        <w:t>Karol</w:t>
      </w:r>
      <w:proofErr w:type="spellEnd"/>
      <w:r w:rsidRPr="00E80D20">
        <w:rPr>
          <w:rFonts w:ascii="Times New Roman" w:hAnsi="Times New Roman" w:cs="Times New Roman"/>
          <w:sz w:val="24"/>
          <w:szCs w:val="24"/>
        </w:rPr>
        <w:t xml:space="preserve"> G?</w:t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¿Cuál es la profesión de la escritora del artículo?</w:t>
      </w:r>
    </w:p>
    <w:p w:rsidR="009069CA" w:rsidRPr="00E80D20" w:rsidRDefault="009069CA" w:rsidP="009069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Que representa para ti la frase “se puede valer por sí misma”.</w:t>
      </w:r>
    </w:p>
    <w:p w:rsidR="009069CA" w:rsidRPr="00E80D20" w:rsidRDefault="009069CA" w:rsidP="009069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¿Qué es un Jeep? ¿Por qué crees que  se usó este símbolo en la canción?</w:t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 xml:space="preserve">¿De acuerdo al texto la mujer como se describe a la mujer en Latinoamérica?  </w:t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¿Que otro símbolo usarías tu para una canción?</w:t>
      </w:r>
    </w:p>
    <w:p w:rsidR="009069CA" w:rsidRPr="00E80D20" w:rsidRDefault="009069CA" w:rsidP="009069CA">
      <w:pPr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69CA" w:rsidRPr="00E80D20" w:rsidRDefault="009069CA" w:rsidP="009069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¿Qué tienen en común el video de las igualadas y el artículo?</w:t>
      </w:r>
    </w:p>
    <w:p w:rsidR="009069CA" w:rsidRDefault="009069CA" w:rsidP="009069CA">
      <w:pPr>
        <w:pStyle w:val="Prrafodelista"/>
      </w:pPr>
    </w:p>
    <w:p w:rsidR="009069CA" w:rsidRDefault="009069CA">
      <w:bookmarkStart w:id="0" w:name="_GoBack"/>
      <w:bookmarkEnd w:id="0"/>
    </w:p>
    <w:p w:rsidR="009069CA" w:rsidRDefault="009069CA"/>
    <w:p w:rsidR="009069CA" w:rsidRDefault="009069CA"/>
    <w:p w:rsidR="009069CA" w:rsidRDefault="009069CA"/>
    <w:p w:rsidR="009069CA" w:rsidRDefault="009069CA"/>
    <w:p w:rsidR="009069CA" w:rsidRDefault="009069CA"/>
    <w:p w:rsidR="009069CA" w:rsidRDefault="009069CA"/>
    <w:p w:rsidR="009069CA" w:rsidRDefault="009069CA"/>
    <w:p w:rsidR="009069CA" w:rsidRDefault="009069CA"/>
    <w:sectPr w:rsidR="00906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6CE"/>
    <w:multiLevelType w:val="hybridMultilevel"/>
    <w:tmpl w:val="54768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CA"/>
    <w:rsid w:val="001C5DBF"/>
    <w:rsid w:val="00301C45"/>
    <w:rsid w:val="008372F8"/>
    <w:rsid w:val="009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9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9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Slendy</dc:creator>
  <cp:lastModifiedBy>Slendy</cp:lastModifiedBy>
  <cp:revision>2</cp:revision>
  <dcterms:created xsi:type="dcterms:W3CDTF">2022-12-17T14:22:00Z</dcterms:created>
  <dcterms:modified xsi:type="dcterms:W3CDTF">2023-01-05T23:03:00Z</dcterms:modified>
</cp:coreProperties>
</file>