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7F" w:rsidRDefault="00A87D7F" w:rsidP="007C167F">
      <w:pPr>
        <w:pStyle w:val="mce"/>
        <w:shd w:val="clear" w:color="auto" w:fill="FFFFFF"/>
        <w:spacing w:before="0" w:beforeAutospacing="0" w:after="0" w:afterAutospacing="0" w:line="360" w:lineRule="auto"/>
        <w:ind w:right="-711"/>
        <w:jc w:val="both"/>
        <w:rPr>
          <w:color w:val="333333"/>
          <w:lang w:val="es-ES_tradnl"/>
        </w:rPr>
      </w:pPr>
    </w:p>
    <w:p w:rsidR="00A87D7F" w:rsidRPr="00C90DD6" w:rsidRDefault="00A87D7F" w:rsidP="00A87D7F">
      <w:pPr>
        <w:suppressLineNumber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 w:rsidRPr="00C90DD6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BTS Management des unités commerciales</w:t>
      </w:r>
    </w:p>
    <w:p w:rsidR="00A87D7F" w:rsidRPr="00C90DD6" w:rsidRDefault="00A87D7F" w:rsidP="00A87D7F">
      <w:pPr>
        <w:suppressLineNumber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 w:rsidRPr="00C90DD6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Session 2017</w:t>
      </w:r>
    </w:p>
    <w:p w:rsidR="00A87D7F" w:rsidRPr="00A87D7F" w:rsidRDefault="00A87D7F" w:rsidP="00A87D7F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4"/>
          <w:szCs w:val="24"/>
          <w:lang w:val="es-ES_tradnl"/>
        </w:rPr>
      </w:pPr>
      <w:r w:rsidRPr="00A87D7F">
        <w:rPr>
          <w:rFonts w:ascii="Arial" w:hAnsi="Arial" w:cs="Arial"/>
          <w:sz w:val="24"/>
          <w:szCs w:val="24"/>
          <w:lang w:val="es-ES_tradnl"/>
        </w:rPr>
        <w:t>Reality de televisión sobre emprendedores busca atraer proyectos uruguayos</w:t>
      </w:r>
    </w:p>
    <w:p w:rsidR="00A87D7F" w:rsidRPr="00CE61DC" w:rsidRDefault="00D4604F" w:rsidP="00A87D7F">
      <w:pPr>
        <w:suppressLineNumber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right"/>
        <w:rPr>
          <w:rFonts w:ascii="Arial" w:eastAsia="SimSun" w:hAnsi="Arial" w:cs="Arial"/>
          <w:color w:val="444444"/>
          <w:sz w:val="24"/>
          <w:szCs w:val="24"/>
          <w:shd w:val="clear" w:color="auto" w:fill="FFFFFF"/>
          <w:lang w:val="es-ES"/>
        </w:rPr>
      </w:pPr>
      <w:r w:rsidRPr="004010DA">
        <w:rPr>
          <w:rFonts w:ascii="Arial" w:hAnsi="Arial" w:cs="Arial"/>
          <w:color w:val="444444"/>
          <w:sz w:val="24"/>
          <w:szCs w:val="24"/>
          <w:shd w:val="clear" w:color="auto" w:fill="FFFFFF"/>
          <w:lang w:val="es-ES"/>
        </w:rPr>
        <w:br/>
      </w:r>
      <w:bookmarkStart w:id="0" w:name="_GoBack"/>
      <w:bookmarkEnd w:id="0"/>
    </w:p>
    <w:p w:rsidR="00D4604F" w:rsidRDefault="00D4604F" w:rsidP="007C167F">
      <w:pPr>
        <w:pStyle w:val="mce"/>
        <w:shd w:val="clear" w:color="auto" w:fill="FFFFFF"/>
        <w:spacing w:before="0" w:beforeAutospacing="0" w:after="0" w:afterAutospacing="0" w:line="360" w:lineRule="auto"/>
        <w:ind w:right="-711"/>
        <w:jc w:val="both"/>
        <w:rPr>
          <w:color w:val="333333"/>
          <w:lang w:val="es-ES_tradnl"/>
        </w:rPr>
        <w:sectPr w:rsidR="00D4604F" w:rsidSect="00D4604F">
          <w:headerReference w:type="default" r:id="rId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87D7F" w:rsidRDefault="00A87D7F" w:rsidP="007C167F">
      <w:pPr>
        <w:pStyle w:val="mce"/>
        <w:shd w:val="clear" w:color="auto" w:fill="FFFFFF"/>
        <w:spacing w:before="0" w:beforeAutospacing="0" w:after="0" w:afterAutospacing="0" w:line="360" w:lineRule="auto"/>
        <w:ind w:right="-711"/>
        <w:jc w:val="both"/>
        <w:rPr>
          <w:color w:val="333333"/>
          <w:lang w:val="es-ES_tradnl"/>
        </w:rPr>
      </w:pPr>
    </w:p>
    <w:p w:rsidR="00D4604F" w:rsidRPr="004A419D" w:rsidRDefault="00D4604F" w:rsidP="00D4604F">
      <w:pPr>
        <w:pStyle w:val="mce"/>
        <w:shd w:val="clear" w:color="auto" w:fill="FFFFFF"/>
        <w:spacing w:before="0" w:beforeAutospacing="0" w:after="0" w:afterAutospacing="0" w:line="360" w:lineRule="auto"/>
        <w:ind w:right="-711"/>
        <w:rPr>
          <w:i/>
          <w:color w:val="333333"/>
          <w:lang w:val="es-ES_tradnl"/>
        </w:rPr>
      </w:pPr>
      <w:r w:rsidRPr="004A419D">
        <w:rPr>
          <w:i/>
          <w:lang w:val="es-ES_tradnl"/>
        </w:rPr>
        <w:t>Eldiario.es  10/03/2017</w:t>
      </w:r>
    </w:p>
    <w:p w:rsidR="00D4604F" w:rsidRDefault="00D4604F" w:rsidP="007C167F">
      <w:pPr>
        <w:pStyle w:val="mce"/>
        <w:shd w:val="clear" w:color="auto" w:fill="FFFFFF"/>
        <w:spacing w:before="0" w:beforeAutospacing="0" w:after="0" w:afterAutospacing="0" w:line="360" w:lineRule="auto"/>
        <w:ind w:right="-711"/>
        <w:jc w:val="both"/>
        <w:rPr>
          <w:color w:val="333333"/>
          <w:lang w:val="es-ES_tradnl"/>
        </w:rPr>
      </w:pPr>
    </w:p>
    <w:p w:rsidR="007C167F" w:rsidRPr="004010DA" w:rsidRDefault="007C167F" w:rsidP="007C167F">
      <w:pPr>
        <w:pStyle w:val="mce"/>
        <w:shd w:val="clear" w:color="auto" w:fill="FFFFFF"/>
        <w:spacing w:before="0" w:beforeAutospacing="0" w:after="0" w:afterAutospacing="0" w:line="360" w:lineRule="auto"/>
        <w:ind w:right="-711"/>
        <w:jc w:val="both"/>
        <w:rPr>
          <w:rFonts w:ascii="Arial" w:hAnsi="Arial" w:cs="Arial"/>
          <w:color w:val="333333"/>
          <w:lang w:val="es-ES_tradnl"/>
        </w:rPr>
      </w:pPr>
      <w:r w:rsidRPr="004010DA">
        <w:rPr>
          <w:rFonts w:ascii="Arial" w:hAnsi="Arial" w:cs="Arial"/>
          <w:color w:val="333333"/>
          <w:lang w:val="es-ES_tradnl"/>
        </w:rPr>
        <w:t xml:space="preserve">El programa de </w:t>
      </w:r>
      <w:r w:rsidR="00E911AD" w:rsidRPr="004010DA">
        <w:rPr>
          <w:rFonts w:ascii="Arial" w:hAnsi="Arial" w:cs="Arial"/>
          <w:color w:val="333333"/>
          <w:lang w:val="es-ES_tradnl"/>
        </w:rPr>
        <w:t>teler</w:t>
      </w:r>
      <w:r w:rsidRPr="004010DA">
        <w:rPr>
          <w:rFonts w:ascii="Arial" w:hAnsi="Arial" w:cs="Arial"/>
          <w:color w:val="333333"/>
          <w:lang w:val="es-ES_tradnl"/>
        </w:rPr>
        <w:t>realidad español de negocios "Enfoca-2", que se estrenará a nivel internacional el próximo 31 de marzo, presentó hoy su propuesta en Uruguay para lograr adherir emprendedores locales e impulsar sus iniciativas y que consigan financiación.</w:t>
      </w:r>
    </w:p>
    <w:p w:rsidR="007C167F" w:rsidRPr="004010DA" w:rsidRDefault="007C167F" w:rsidP="007C167F">
      <w:pPr>
        <w:pStyle w:val="mce"/>
        <w:shd w:val="clear" w:color="auto" w:fill="FFFFFF"/>
        <w:spacing w:before="0" w:beforeAutospacing="0" w:after="0" w:afterAutospacing="0" w:line="360" w:lineRule="auto"/>
        <w:ind w:right="-711"/>
        <w:jc w:val="both"/>
        <w:rPr>
          <w:rFonts w:ascii="Arial" w:hAnsi="Arial" w:cs="Arial"/>
          <w:color w:val="333333"/>
          <w:lang w:val="es-ES_tradnl"/>
        </w:rPr>
      </w:pPr>
      <w:r w:rsidRPr="004010DA">
        <w:rPr>
          <w:rFonts w:ascii="Arial" w:hAnsi="Arial" w:cs="Arial"/>
          <w:color w:val="333333"/>
          <w:lang w:val="es-ES_tradnl"/>
        </w:rPr>
        <w:t>El programa, que será televisado de forma "multistream" y tendrá soporte de redes sociales propias, permitirá a emprendedores de todo el mundo vender su idea a empresas dispuestas a financiarles, explicó hoy a Efe su director Gabriel Bellomusto.</w:t>
      </w:r>
    </w:p>
    <w:p w:rsidR="007C167F" w:rsidRPr="004010DA" w:rsidRDefault="007C167F" w:rsidP="007C167F">
      <w:pPr>
        <w:pStyle w:val="mce"/>
        <w:shd w:val="clear" w:color="auto" w:fill="FFFFFF"/>
        <w:spacing w:before="0" w:beforeAutospacing="0" w:after="0" w:afterAutospacing="0" w:line="360" w:lineRule="auto"/>
        <w:ind w:right="-711"/>
        <w:jc w:val="both"/>
        <w:rPr>
          <w:rFonts w:ascii="Arial" w:hAnsi="Arial" w:cs="Arial"/>
          <w:color w:val="333333"/>
          <w:lang w:val="es-ES_tradnl"/>
        </w:rPr>
      </w:pPr>
      <w:r w:rsidRPr="004010DA">
        <w:rPr>
          <w:rFonts w:ascii="Arial" w:hAnsi="Arial" w:cs="Arial"/>
          <w:color w:val="333333"/>
          <w:lang w:val="es-ES_tradnl"/>
        </w:rPr>
        <w:t>"Enfoca-2 es un 'reality' de negocios que lo que permite es a emprendedores de todo el mundo llegar a una gala final en España en el Parque Científico de Valladolid, donde los diez mejores proyectos de esta temporada se enfrentan a diez inversores de gran prestigio", concretó.</w:t>
      </w:r>
    </w:p>
    <w:p w:rsidR="007C167F" w:rsidRPr="004010DA" w:rsidRDefault="007C167F" w:rsidP="007C167F">
      <w:pPr>
        <w:pStyle w:val="mce"/>
        <w:shd w:val="clear" w:color="auto" w:fill="FFFFFF"/>
        <w:spacing w:before="0" w:beforeAutospacing="0" w:after="0" w:afterAutospacing="0" w:line="360" w:lineRule="auto"/>
        <w:ind w:right="-711"/>
        <w:jc w:val="both"/>
        <w:rPr>
          <w:rFonts w:ascii="Arial" w:hAnsi="Arial" w:cs="Arial"/>
          <w:color w:val="333333"/>
          <w:lang w:val="es-ES_tradnl"/>
        </w:rPr>
      </w:pPr>
      <w:r w:rsidRPr="004010DA">
        <w:rPr>
          <w:rFonts w:ascii="Arial" w:hAnsi="Arial" w:cs="Arial"/>
          <w:color w:val="333333"/>
          <w:lang w:val="es-ES_tradnl"/>
        </w:rPr>
        <w:t>El motivo de la presentación del programa en Uruguay, en la incubadora empresarial de la Universidad ORT fue "intentar contagiar a los emprendedores uruguayos que quieran presentar sus proyectos ante grandes marcas", explicó Bellomusto.</w:t>
      </w:r>
    </w:p>
    <w:p w:rsidR="007C167F" w:rsidRPr="004010DA" w:rsidRDefault="007C167F" w:rsidP="007C167F">
      <w:pPr>
        <w:pStyle w:val="mce"/>
        <w:shd w:val="clear" w:color="auto" w:fill="FFFFFF"/>
        <w:spacing w:before="0" w:beforeAutospacing="0" w:after="0" w:afterAutospacing="0" w:line="360" w:lineRule="auto"/>
        <w:ind w:right="-711"/>
        <w:jc w:val="both"/>
        <w:rPr>
          <w:rFonts w:ascii="Arial" w:hAnsi="Arial" w:cs="Arial"/>
          <w:color w:val="333333"/>
          <w:lang w:val="es-ES_tradnl"/>
        </w:rPr>
      </w:pPr>
      <w:r w:rsidRPr="004010DA">
        <w:rPr>
          <w:rFonts w:ascii="Arial" w:hAnsi="Arial" w:cs="Arial"/>
          <w:color w:val="333333"/>
          <w:lang w:val="es-ES_tradnl"/>
        </w:rPr>
        <w:t>Desde Valladolid se televisará a tiempo real la experiencia y la formación que se les dará a los emprendedores participantes a las distintas sedes participantes, para que todos los candidatos puedan avanzar en sus proyectos.</w:t>
      </w:r>
    </w:p>
    <w:p w:rsidR="007C167F" w:rsidRPr="004010DA" w:rsidRDefault="007C167F" w:rsidP="007C167F">
      <w:pPr>
        <w:pStyle w:val="mce"/>
        <w:shd w:val="clear" w:color="auto" w:fill="FFFFFF"/>
        <w:spacing w:before="0" w:beforeAutospacing="0" w:after="0" w:afterAutospacing="0" w:line="360" w:lineRule="auto"/>
        <w:ind w:right="-711"/>
        <w:jc w:val="both"/>
        <w:rPr>
          <w:rFonts w:ascii="Arial" w:hAnsi="Arial" w:cs="Arial"/>
          <w:color w:val="333333"/>
          <w:lang w:val="es-ES_tradnl"/>
        </w:rPr>
      </w:pPr>
      <w:r w:rsidRPr="004010DA">
        <w:rPr>
          <w:rFonts w:ascii="Arial" w:hAnsi="Arial" w:cs="Arial"/>
          <w:color w:val="333333"/>
          <w:lang w:val="es-ES_tradnl"/>
        </w:rPr>
        <w:t>Posteriormente y en varias ocasiones, la dirección desde España pedirá entregas, calificará e irá eliminando progresivamente participantes "con un criterio puramente de negocios", precisó Bellomusto, hasta quedar con los diez finalistas que podrán optar a la financiación.</w:t>
      </w:r>
    </w:p>
    <w:p w:rsidR="007C167F" w:rsidRPr="004010DA" w:rsidRDefault="007C167F" w:rsidP="007C167F">
      <w:pPr>
        <w:pStyle w:val="mce"/>
        <w:shd w:val="clear" w:color="auto" w:fill="FFFFFF"/>
        <w:spacing w:before="0" w:beforeAutospacing="0" w:after="0" w:afterAutospacing="0" w:line="360" w:lineRule="auto"/>
        <w:ind w:right="-711"/>
        <w:jc w:val="both"/>
        <w:rPr>
          <w:rFonts w:ascii="Arial" w:hAnsi="Arial" w:cs="Arial"/>
          <w:color w:val="333333"/>
          <w:lang w:val="es-ES_tradnl"/>
        </w:rPr>
      </w:pPr>
      <w:r w:rsidRPr="004010DA">
        <w:rPr>
          <w:rFonts w:ascii="Arial" w:hAnsi="Arial" w:cs="Arial"/>
          <w:color w:val="333333"/>
          <w:lang w:val="es-ES_tradnl"/>
        </w:rPr>
        <w:t>Aunque los concursantes vayan quedando eliminados, podrán seguir accediendo virtualmente a la formación que se imparte al resto de los participantes.</w:t>
      </w:r>
    </w:p>
    <w:p w:rsidR="007C167F" w:rsidRPr="004010DA" w:rsidRDefault="007C167F" w:rsidP="007C167F">
      <w:pPr>
        <w:pStyle w:val="mce"/>
        <w:shd w:val="clear" w:color="auto" w:fill="FFFFFF"/>
        <w:spacing w:before="0" w:beforeAutospacing="0" w:after="0" w:afterAutospacing="0" w:line="360" w:lineRule="auto"/>
        <w:ind w:right="-711"/>
        <w:jc w:val="both"/>
        <w:rPr>
          <w:rFonts w:ascii="Arial" w:hAnsi="Arial" w:cs="Arial"/>
          <w:color w:val="333333"/>
          <w:lang w:val="es-ES_tradnl"/>
        </w:rPr>
      </w:pPr>
      <w:r w:rsidRPr="004010DA">
        <w:rPr>
          <w:rFonts w:ascii="Arial" w:hAnsi="Arial" w:cs="Arial"/>
          <w:color w:val="333333"/>
          <w:lang w:val="es-ES_tradnl"/>
        </w:rPr>
        <w:t>En Uruguay, la formación se retransmitirá desde el campus montevideano de la ORT, donde se instalará una sede física que a su vez contará con videotransmisión del contenido para aquellos que se encuentren en otros lugares del país.</w:t>
      </w:r>
    </w:p>
    <w:p w:rsidR="007C167F" w:rsidRPr="004010DA" w:rsidRDefault="007C167F" w:rsidP="007C167F">
      <w:pPr>
        <w:pStyle w:val="mce"/>
        <w:shd w:val="clear" w:color="auto" w:fill="FFFFFF"/>
        <w:spacing w:before="0" w:beforeAutospacing="0" w:after="0" w:afterAutospacing="0" w:line="360" w:lineRule="auto"/>
        <w:ind w:right="-711"/>
        <w:jc w:val="both"/>
        <w:rPr>
          <w:rFonts w:ascii="Arial" w:hAnsi="Arial" w:cs="Arial"/>
          <w:color w:val="333333"/>
          <w:lang w:val="es-ES_tradnl"/>
        </w:rPr>
      </w:pPr>
      <w:r w:rsidRPr="004010DA">
        <w:rPr>
          <w:rFonts w:ascii="Arial" w:hAnsi="Arial" w:cs="Arial"/>
          <w:color w:val="333333"/>
          <w:lang w:val="es-ES_tradnl"/>
        </w:rPr>
        <w:lastRenderedPageBreak/>
        <w:t>"Nos pareció muy interesante, es una experiencia diferente (...) como si fuera la vida real ¿no? tipo 'reality', y creo que nos puede aportar mucho para abrirnos al exterior", dijo a Efe Luis Calabria, uno de los emprendedores participantes.</w:t>
      </w:r>
    </w:p>
    <w:p w:rsidR="007C167F" w:rsidRPr="004010DA" w:rsidRDefault="007C167F" w:rsidP="007C167F">
      <w:pPr>
        <w:pStyle w:val="mce"/>
        <w:shd w:val="clear" w:color="auto" w:fill="FFFFFF"/>
        <w:spacing w:before="0" w:beforeAutospacing="0" w:after="0" w:afterAutospacing="0" w:line="360" w:lineRule="auto"/>
        <w:ind w:right="-711"/>
        <w:jc w:val="both"/>
        <w:rPr>
          <w:rFonts w:ascii="Arial" w:hAnsi="Arial" w:cs="Arial"/>
          <w:color w:val="333333"/>
          <w:lang w:val="es-ES_tradnl"/>
        </w:rPr>
      </w:pPr>
      <w:r w:rsidRPr="004010DA">
        <w:rPr>
          <w:rFonts w:ascii="Arial" w:hAnsi="Arial" w:cs="Arial"/>
          <w:color w:val="333333"/>
          <w:lang w:val="es-ES_tradnl"/>
        </w:rPr>
        <w:t>Calabria, uno de los directores de la empresa Sim Design que desarrolla experiencias de realidad virtual, ahora enfocadas hacia el aprendizaje y la educación, comentó que gracias a presentarse en el evento, pudo conseguir "unos contactos" para comenzar a trabajar en los próximos días.</w:t>
      </w:r>
    </w:p>
    <w:p w:rsidR="007C167F" w:rsidRPr="004010DA" w:rsidRDefault="007C167F" w:rsidP="007C167F">
      <w:pPr>
        <w:pStyle w:val="mce"/>
        <w:shd w:val="clear" w:color="auto" w:fill="FFFFFF"/>
        <w:spacing w:before="0" w:beforeAutospacing="0" w:after="0" w:afterAutospacing="0" w:line="360" w:lineRule="auto"/>
        <w:ind w:right="-711"/>
        <w:jc w:val="both"/>
        <w:rPr>
          <w:rFonts w:ascii="Arial" w:hAnsi="Arial" w:cs="Arial"/>
          <w:color w:val="333333"/>
          <w:lang w:val="es-ES_tradnl"/>
        </w:rPr>
      </w:pPr>
      <w:r w:rsidRPr="004010DA">
        <w:rPr>
          <w:rFonts w:ascii="Arial" w:hAnsi="Arial" w:cs="Arial"/>
          <w:color w:val="333333"/>
          <w:lang w:val="es-ES_tradnl"/>
        </w:rPr>
        <w:t>Hasta el momento, unas 140 startups y emprendedores procedentes de Afganistán, Argentina, Chile, Costa Rica, España, Portugal o Uruguay se han apuntado al programa, aunque Bellomusto auguró que superarán los 200 antes del 30 de marzo, cuando se cierra la inscripción.</w:t>
      </w:r>
    </w:p>
    <w:sectPr w:rsidR="007C167F" w:rsidRPr="004010DA" w:rsidSect="00D4604F">
      <w:type w:val="continuous"/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934" w:rsidRDefault="00AC4934" w:rsidP="005E6CDA">
      <w:pPr>
        <w:spacing w:after="0" w:line="240" w:lineRule="auto"/>
      </w:pPr>
      <w:r>
        <w:separator/>
      </w:r>
    </w:p>
  </w:endnote>
  <w:endnote w:type="continuationSeparator" w:id="0">
    <w:p w:rsidR="00AC4934" w:rsidRDefault="00AC4934" w:rsidP="005E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934" w:rsidRDefault="00AC4934" w:rsidP="005E6CDA">
      <w:pPr>
        <w:spacing w:after="0" w:line="240" w:lineRule="auto"/>
      </w:pPr>
      <w:r>
        <w:separator/>
      </w:r>
    </w:p>
  </w:footnote>
  <w:footnote w:type="continuationSeparator" w:id="0">
    <w:p w:rsidR="00AC4934" w:rsidRDefault="00AC4934" w:rsidP="005E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DA" w:rsidRDefault="005E6CDA">
    <w:pPr>
      <w:pStyle w:val="En-tte"/>
      <w:rPr>
        <w:rFonts w:ascii="Times New Roman" w:hAnsi="Times New Roman" w:cs="Times New Roman"/>
        <w:b/>
        <w:sz w:val="24"/>
        <w:szCs w:val="24"/>
        <w:u w:val="single"/>
      </w:rPr>
    </w:pPr>
  </w:p>
  <w:p w:rsidR="005E6CDA" w:rsidRPr="005E6CDA" w:rsidRDefault="005E6CDA" w:rsidP="00843372">
    <w:pPr>
      <w:pStyle w:val="En-tte"/>
      <w:jc w:val="center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7F"/>
    <w:rsid w:val="003F6BD5"/>
    <w:rsid w:val="004010DA"/>
    <w:rsid w:val="004A419D"/>
    <w:rsid w:val="005E6CDA"/>
    <w:rsid w:val="007C167F"/>
    <w:rsid w:val="00843372"/>
    <w:rsid w:val="00A87D7F"/>
    <w:rsid w:val="00A96B4A"/>
    <w:rsid w:val="00AC4934"/>
    <w:rsid w:val="00CE61DC"/>
    <w:rsid w:val="00D4604F"/>
    <w:rsid w:val="00E56080"/>
    <w:rsid w:val="00E84DB9"/>
    <w:rsid w:val="00E9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EDC89-43ED-4721-9635-3E5C2344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0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7C167F"/>
  </w:style>
  <w:style w:type="paragraph" w:customStyle="1" w:styleId="mce">
    <w:name w:val="mce"/>
    <w:basedOn w:val="Normal"/>
    <w:rsid w:val="007C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E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6CDA"/>
  </w:style>
  <w:style w:type="paragraph" w:styleId="Pieddepage">
    <w:name w:val="footer"/>
    <w:basedOn w:val="Normal"/>
    <w:link w:val="PieddepageCar"/>
    <w:uiPriority w:val="99"/>
    <w:unhideWhenUsed/>
    <w:rsid w:val="005E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6CDA"/>
  </w:style>
  <w:style w:type="paragraph" w:styleId="Textedebulles">
    <w:name w:val="Balloon Text"/>
    <w:basedOn w:val="Normal"/>
    <w:link w:val="TextedebullesCar"/>
    <w:uiPriority w:val="99"/>
    <w:semiHidden/>
    <w:unhideWhenUsed/>
    <w:rsid w:val="005E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papa</cp:lastModifiedBy>
  <cp:revision>6</cp:revision>
  <cp:lastPrinted>2017-03-10T22:35:00Z</cp:lastPrinted>
  <dcterms:created xsi:type="dcterms:W3CDTF">2017-03-13T10:11:00Z</dcterms:created>
  <dcterms:modified xsi:type="dcterms:W3CDTF">2017-07-11T07:57:00Z</dcterms:modified>
</cp:coreProperties>
</file>