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0F" w:rsidRPr="00C90DD6" w:rsidRDefault="008A790F" w:rsidP="008A790F">
      <w:pPr>
        <w:suppressLineNumber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44444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hd w:val="clear" w:color="auto" w:fill="FFFFFF"/>
        </w:rPr>
        <w:t>BTS Management des unités commerciales</w:t>
      </w:r>
    </w:p>
    <w:p w:rsidR="008A790F" w:rsidRPr="00C90DD6" w:rsidRDefault="008A790F" w:rsidP="008A790F">
      <w:pPr>
        <w:suppressLineNumber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br/>
      </w:r>
      <w:r w:rsidRPr="00C90DD6">
        <w:rPr>
          <w:rFonts w:ascii="Arial" w:hAnsi="Arial" w:cs="Arial"/>
          <w:b/>
          <w:color w:val="444444"/>
          <w:shd w:val="clear" w:color="auto" w:fill="FFFFFF"/>
        </w:rPr>
        <w:t>Session 2017</w:t>
      </w:r>
    </w:p>
    <w:p w:rsidR="008A790F" w:rsidRPr="008A790F" w:rsidRDefault="008A790F" w:rsidP="008A7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jc w:val="center"/>
        <w:textAlignment w:val="baseline"/>
        <w:rPr>
          <w:rFonts w:ascii="Arial" w:hAnsi="Arial" w:cs="Arial"/>
          <w:color w:val="333333"/>
          <w:lang w:val="es-ES_tradnl"/>
        </w:rPr>
      </w:pPr>
      <w:r w:rsidRPr="00500290">
        <w:rPr>
          <w:rFonts w:ascii="Arial" w:hAnsi="Arial" w:cs="Arial"/>
          <w:color w:val="333333"/>
          <w:lang w:val="es-ES"/>
        </w:rPr>
        <w:br/>
      </w:r>
      <w:r w:rsidRPr="008A790F">
        <w:rPr>
          <w:rFonts w:ascii="Arial" w:hAnsi="Arial" w:cs="Arial"/>
          <w:color w:val="333333"/>
          <w:lang w:val="es-ES_tradnl"/>
        </w:rPr>
        <w:t>La publicidad se hace teatro</w:t>
      </w:r>
    </w:p>
    <w:p w:rsidR="008A790F" w:rsidRDefault="008A790F" w:rsidP="00B707AB">
      <w:pPr>
        <w:spacing w:after="160" w:line="276" w:lineRule="auto"/>
        <w:jc w:val="center"/>
        <w:textAlignment w:val="baseline"/>
        <w:rPr>
          <w:rFonts w:cs="Times New Roman"/>
          <w:b/>
          <w:color w:val="333333"/>
          <w:lang w:val="es-ES_tradnl"/>
        </w:rPr>
      </w:pPr>
      <w:bookmarkStart w:id="0" w:name="_GoBack"/>
      <w:bookmarkEnd w:id="0"/>
    </w:p>
    <w:p w:rsidR="008A790F" w:rsidRPr="00AE4903" w:rsidRDefault="008A790F" w:rsidP="008A790F">
      <w:pPr>
        <w:spacing w:after="160" w:line="276" w:lineRule="auto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Marta Rózpide, </w:t>
      </w:r>
      <w:r>
        <w:rPr>
          <w:rFonts w:cs="Times New Roman"/>
          <w:i/>
          <w:lang w:val="es-ES_tradnl"/>
        </w:rPr>
        <w:t>El Mundo</w:t>
      </w:r>
      <w:r>
        <w:rPr>
          <w:rFonts w:cs="Times New Roman"/>
          <w:lang w:val="es-ES_tradnl"/>
        </w:rPr>
        <w:t>, 09/02/2017</w:t>
      </w:r>
    </w:p>
    <w:p w:rsidR="00AE4903" w:rsidRPr="00AE4903" w:rsidRDefault="00AE4903" w:rsidP="00B707AB">
      <w:pPr>
        <w:spacing w:after="160" w:line="276" w:lineRule="auto"/>
        <w:jc w:val="both"/>
        <w:textAlignment w:val="baseline"/>
        <w:rPr>
          <w:rFonts w:cs="Times New Roman"/>
          <w:color w:val="333333"/>
          <w:lang w:val="es-ES_tradnl"/>
        </w:rPr>
      </w:pPr>
    </w:p>
    <w:p w:rsidR="00AE4903" w:rsidRPr="00AE4903" w:rsidRDefault="00AE4903" w:rsidP="00B707AB">
      <w:pPr>
        <w:spacing w:after="160" w:line="276" w:lineRule="auto"/>
        <w:jc w:val="both"/>
        <w:textAlignment w:val="baseline"/>
        <w:rPr>
          <w:rFonts w:cs="Times New Roman"/>
          <w:color w:val="333333"/>
          <w:lang w:val="es-ES_tradnl"/>
        </w:rPr>
      </w:pPr>
      <w:r w:rsidRPr="00AE4903">
        <w:rPr>
          <w:rFonts w:cs="Times New Roman"/>
          <w:color w:val="333333"/>
          <w:lang w:val="es-ES_tradnl"/>
        </w:rPr>
        <w:t>Uno, católico; el otro, ateo. Uno, independentista; el otro, nacionalista español. Uno, taurino; el otro, animalista. Siete parejas reales y las diferencias que los distancian entre ellos han dado el salto de la pequeña pantalla al escenario de los Teatros Luchana de Madrid.</w:t>
      </w:r>
      <w:r>
        <w:rPr>
          <w:rFonts w:cs="Times New Roman"/>
          <w:color w:val="333333"/>
          <w:lang w:val="es-ES_tradnl"/>
        </w:rPr>
        <w:t xml:space="preserve"> </w:t>
      </w:r>
      <w:r w:rsidRPr="00B707AB">
        <w:rPr>
          <w:rFonts w:cs="Times New Roman"/>
          <w:bCs/>
          <w:i/>
          <w:iCs/>
          <w:color w:val="333333"/>
          <w:bdr w:val="none" w:sz="0" w:space="0" w:color="auto" w:frame="1"/>
          <w:lang w:val="es-ES_tradnl"/>
        </w:rPr>
        <w:t>Hijos del entendimiento</w:t>
      </w:r>
      <w:r w:rsidRPr="00B707AB">
        <w:rPr>
          <w:rFonts w:cs="Times New Roman"/>
          <w:color w:val="333333"/>
          <w:lang w:val="es-ES_tradnl"/>
        </w:rPr>
        <w:t xml:space="preserve">, el anuncio de la pasada Navidad de la empresa Campofrío </w:t>
      </w:r>
      <w:r w:rsidR="00B707AB" w:rsidRPr="006E5114">
        <w:rPr>
          <w:rFonts w:eastAsia="Times New Roman" w:cs="Times New Roman"/>
          <w:shd w:val="clear" w:color="auto" w:fill="FFFFFF"/>
          <w:lang w:val="es-ES_tradnl"/>
        </w:rPr>
        <w:t>[</w:t>
      </w:r>
      <w:r w:rsidR="00B707AB">
        <w:rPr>
          <w:rFonts w:eastAsia="Times New Roman" w:cs="Times New Roman"/>
          <w:shd w:val="clear" w:color="auto" w:fill="FFFFFF"/>
          <w:lang w:val="es-ES_tradnl"/>
        </w:rPr>
        <w:t>…</w:t>
      </w:r>
      <w:r w:rsidR="00B707AB" w:rsidRPr="006E5114">
        <w:rPr>
          <w:rFonts w:eastAsia="Times New Roman" w:cs="Times New Roman"/>
          <w:shd w:val="clear" w:color="auto" w:fill="FFFFFF"/>
          <w:lang w:val="es-ES_tradnl"/>
        </w:rPr>
        <w:t>]</w:t>
      </w:r>
      <w:r w:rsidRPr="00AE4903">
        <w:rPr>
          <w:rFonts w:cs="Times New Roman"/>
          <w:color w:val="333333"/>
          <w:lang w:val="es-ES_tradnl"/>
        </w:rPr>
        <w:t>, se ha convertido en obra de teatro gracias a la dirección de</w:t>
      </w:r>
      <w:r>
        <w:rPr>
          <w:rFonts w:cs="Times New Roman"/>
          <w:color w:val="333333"/>
          <w:lang w:val="es-ES_tradnl"/>
        </w:rPr>
        <w:t xml:space="preserve"> </w:t>
      </w:r>
      <w:r w:rsidRPr="00B707AB">
        <w:rPr>
          <w:rFonts w:cs="Times New Roman"/>
          <w:bCs/>
          <w:color w:val="333333"/>
          <w:bdr w:val="none" w:sz="0" w:space="0" w:color="auto" w:frame="1"/>
          <w:lang w:val="es-ES_tradnl"/>
        </w:rPr>
        <w:t>Daniel Sánchez Arévalo</w:t>
      </w:r>
      <w:r w:rsidRPr="00B707AB">
        <w:rPr>
          <w:rFonts w:cs="Times New Roman"/>
          <w:color w:val="333333"/>
          <w:lang w:val="es-ES_tradnl"/>
        </w:rPr>
        <w:t xml:space="preserve"> y las actuaciones de </w:t>
      </w:r>
      <w:r w:rsidRPr="00B707AB">
        <w:rPr>
          <w:rFonts w:cs="Times New Roman"/>
          <w:bCs/>
          <w:color w:val="333333"/>
          <w:bdr w:val="none" w:sz="0" w:space="0" w:color="auto" w:frame="1"/>
          <w:lang w:val="es-ES_tradnl"/>
        </w:rPr>
        <w:t>Michelle Jenner</w:t>
      </w:r>
      <w:r w:rsidRPr="00B707AB">
        <w:rPr>
          <w:rFonts w:cs="Times New Roman"/>
          <w:color w:val="333333"/>
          <w:lang w:val="es-ES_tradnl"/>
        </w:rPr>
        <w:t xml:space="preserve"> y </w:t>
      </w:r>
      <w:r w:rsidRPr="00B707AB">
        <w:rPr>
          <w:rFonts w:cs="Times New Roman"/>
          <w:bCs/>
          <w:color w:val="333333"/>
          <w:bdr w:val="none" w:sz="0" w:space="0" w:color="auto" w:frame="1"/>
          <w:lang w:val="es-ES_tradnl"/>
        </w:rPr>
        <w:t>Adrián Lastra</w:t>
      </w:r>
      <w:r w:rsidRPr="00B707AB">
        <w:rPr>
          <w:rFonts w:cs="Times New Roman"/>
          <w:color w:val="333333"/>
          <w:lang w:val="es-ES_tradnl"/>
        </w:rPr>
        <w:t xml:space="preserve">, en lo que </w:t>
      </w:r>
      <w:r w:rsidRPr="00AE4903">
        <w:rPr>
          <w:rFonts w:cs="Times New Roman"/>
          <w:color w:val="333333"/>
          <w:lang w:val="es-ES_tradnl"/>
        </w:rPr>
        <w:t>es una iniciativa pionera en el sector del márketing.</w:t>
      </w:r>
    </w:p>
    <w:p w:rsidR="005F4114" w:rsidRDefault="00AE4903" w:rsidP="00B707AB">
      <w:pPr>
        <w:spacing w:after="160" w:line="276" w:lineRule="auto"/>
        <w:jc w:val="both"/>
        <w:textAlignment w:val="baseline"/>
        <w:rPr>
          <w:rFonts w:cs="Times New Roman"/>
          <w:lang w:val="es-ES_tradnl"/>
        </w:rPr>
      </w:pPr>
      <w:r w:rsidRPr="00AE4903">
        <w:rPr>
          <w:rFonts w:cs="Times New Roman"/>
          <w:color w:val="333333"/>
          <w:lang w:val="es-ES_tradnl"/>
        </w:rPr>
        <w:t xml:space="preserve">Desde ayer y hasta el próximo domingo, las siete historias independientes se unen en un único relato para </w:t>
      </w:r>
      <w:r>
        <w:rPr>
          <w:rFonts w:cs="Times New Roman"/>
          <w:color w:val="333333"/>
          <w:lang w:val="es-ES_tradnl"/>
        </w:rPr>
        <w:t>“</w:t>
      </w:r>
      <w:r w:rsidRPr="00AE4903">
        <w:rPr>
          <w:rFonts w:cs="Times New Roman"/>
          <w:color w:val="333333"/>
          <w:lang w:val="es-ES_tradnl"/>
        </w:rPr>
        <w:t>poder reflejar una visión global de la España de los últimos 70 años</w:t>
      </w:r>
      <w:r>
        <w:rPr>
          <w:rFonts w:cs="Times New Roman"/>
          <w:color w:val="333333"/>
          <w:lang w:val="es-ES_tradnl"/>
        </w:rPr>
        <w:t>”</w:t>
      </w:r>
      <w:r w:rsidRPr="00AE4903">
        <w:rPr>
          <w:rFonts w:cs="Times New Roman"/>
          <w:color w:val="333333"/>
          <w:lang w:val="es-ES_tradnl"/>
        </w:rPr>
        <w:t xml:space="preserve">, según explicó el director de la obra durante la presentación ante la prensa. Una puesta en escena que nace de una campaña de publicidad y que tuvo un tiempo de gestación de tan sólo un mes y medio, </w:t>
      </w:r>
      <w:r>
        <w:rPr>
          <w:rFonts w:cs="Times New Roman"/>
          <w:color w:val="333333"/>
          <w:lang w:val="es-ES_tradnl"/>
        </w:rPr>
        <w:t>“</w:t>
      </w:r>
      <w:r w:rsidRPr="00AE4903">
        <w:rPr>
          <w:rFonts w:cs="Times New Roman"/>
          <w:color w:val="333333"/>
          <w:lang w:val="es-ES_tradnl"/>
        </w:rPr>
        <w:t>cuando lo normal son meses y meses</w:t>
      </w:r>
      <w:r>
        <w:rPr>
          <w:rFonts w:cs="Times New Roman"/>
          <w:color w:val="333333"/>
          <w:lang w:val="es-ES_tradnl"/>
        </w:rPr>
        <w:t>”</w:t>
      </w:r>
      <w:r w:rsidRPr="00AE4903">
        <w:rPr>
          <w:rFonts w:cs="Times New Roman"/>
          <w:color w:val="333333"/>
          <w:lang w:val="es-ES_tradnl"/>
        </w:rPr>
        <w:t>, argumentó Sánchez Arévalo.</w:t>
      </w:r>
      <w:r w:rsidR="005F4114">
        <w:rPr>
          <w:rFonts w:cs="Times New Roman"/>
          <w:color w:val="333333"/>
          <w:lang w:val="es-ES_tradnl"/>
        </w:rPr>
        <w:t xml:space="preserve"> </w:t>
      </w:r>
      <w:r w:rsidR="00B707AB" w:rsidRPr="006E5114">
        <w:rPr>
          <w:rFonts w:eastAsia="Times New Roman" w:cs="Times New Roman"/>
          <w:shd w:val="clear" w:color="auto" w:fill="FFFFFF"/>
          <w:lang w:val="es-ES_tradnl"/>
        </w:rPr>
        <w:t>[</w:t>
      </w:r>
      <w:r w:rsidR="00B707AB">
        <w:rPr>
          <w:rFonts w:eastAsia="Times New Roman" w:cs="Times New Roman"/>
          <w:shd w:val="clear" w:color="auto" w:fill="FFFFFF"/>
          <w:lang w:val="es-ES_tradnl"/>
        </w:rPr>
        <w:t>…</w:t>
      </w:r>
      <w:r w:rsidR="00B707AB" w:rsidRPr="006E5114">
        <w:rPr>
          <w:rFonts w:eastAsia="Times New Roman" w:cs="Times New Roman"/>
          <w:shd w:val="clear" w:color="auto" w:fill="FFFFFF"/>
          <w:lang w:val="es-ES_tradnl"/>
        </w:rPr>
        <w:t>]</w:t>
      </w:r>
    </w:p>
    <w:p w:rsidR="00AE4903" w:rsidRPr="00AE4903" w:rsidRDefault="00AE4903" w:rsidP="00B707AB">
      <w:pPr>
        <w:spacing w:after="160" w:line="276" w:lineRule="auto"/>
        <w:jc w:val="both"/>
        <w:textAlignment w:val="baseline"/>
        <w:rPr>
          <w:rFonts w:cs="Times New Roman"/>
          <w:color w:val="333333"/>
          <w:lang w:val="es-ES_tradnl"/>
        </w:rPr>
      </w:pPr>
      <w:r w:rsidRPr="00AE4903">
        <w:rPr>
          <w:rFonts w:cs="Times New Roman"/>
          <w:color w:val="333333"/>
          <w:lang w:val="es-ES_tradnl"/>
        </w:rPr>
        <w:t xml:space="preserve">Llevar el anuncio al teatro no fue al principio uno de los objetivos de la campaña, como explicó a </w:t>
      </w:r>
      <w:r>
        <w:rPr>
          <w:rFonts w:cs="Times New Roman"/>
          <w:i/>
          <w:color w:val="333333"/>
          <w:lang w:val="es-ES_tradnl"/>
        </w:rPr>
        <w:t>El Mundo</w:t>
      </w:r>
      <w:r w:rsidRPr="00AE4903">
        <w:rPr>
          <w:rFonts w:cs="Times New Roman"/>
          <w:color w:val="333333"/>
          <w:lang w:val="es-ES_tradnl"/>
        </w:rPr>
        <w:t xml:space="preserve"> el director de Márketing de Campofrío en España, Javier Portillo:</w:t>
      </w:r>
      <w:r>
        <w:rPr>
          <w:rFonts w:cs="Times New Roman"/>
          <w:b/>
          <w:bCs/>
          <w:color w:val="333333"/>
          <w:bdr w:val="none" w:sz="0" w:space="0" w:color="auto" w:frame="1"/>
          <w:lang w:val="es-ES_tradnl"/>
        </w:rPr>
        <w:t xml:space="preserve"> </w:t>
      </w:r>
      <w:r w:rsidRPr="00B707AB">
        <w:rPr>
          <w:rFonts w:cs="Times New Roman"/>
          <w:bCs/>
          <w:color w:val="333333"/>
          <w:bdr w:val="none" w:sz="0" w:space="0" w:color="auto" w:frame="1"/>
          <w:lang w:val="es-ES_tradnl"/>
        </w:rPr>
        <w:t>“Vimos que la gente nos pedía saber más sobre esas historias y nos planteamos seguir dando vida al mensaje del anuncio. ¿Por qué no acercarlo a través del teatro?”</w:t>
      </w:r>
      <w:r w:rsidRPr="00B707AB">
        <w:rPr>
          <w:rFonts w:cs="Times New Roman"/>
          <w:color w:val="333333"/>
          <w:lang w:val="es-ES_tradnl"/>
        </w:rPr>
        <w:t xml:space="preserve">. </w:t>
      </w:r>
      <w:r w:rsidR="00B707AB" w:rsidRPr="006E5114">
        <w:rPr>
          <w:rFonts w:eastAsia="Times New Roman" w:cs="Times New Roman"/>
          <w:shd w:val="clear" w:color="auto" w:fill="FFFFFF"/>
          <w:lang w:val="es-ES_tradnl"/>
        </w:rPr>
        <w:t>[</w:t>
      </w:r>
      <w:r w:rsidR="00B707AB">
        <w:rPr>
          <w:rFonts w:eastAsia="Times New Roman" w:cs="Times New Roman"/>
          <w:shd w:val="clear" w:color="auto" w:fill="FFFFFF"/>
          <w:lang w:val="es-ES_tradnl"/>
        </w:rPr>
        <w:t>…</w:t>
      </w:r>
      <w:r w:rsidR="00B707AB" w:rsidRPr="006E5114">
        <w:rPr>
          <w:rFonts w:eastAsia="Times New Roman" w:cs="Times New Roman"/>
          <w:shd w:val="clear" w:color="auto" w:fill="FFFFFF"/>
          <w:lang w:val="es-ES_tradnl"/>
        </w:rPr>
        <w:t>]</w:t>
      </w:r>
      <w:r w:rsidR="00B707AB" w:rsidRPr="00290498">
        <w:rPr>
          <w:rFonts w:cs="Times New Roman"/>
          <w:lang w:val="es-ES_tradnl"/>
        </w:rPr>
        <w:t xml:space="preserve"> </w:t>
      </w:r>
      <w:r w:rsidRPr="00AE4903">
        <w:rPr>
          <w:rFonts w:cs="Times New Roman"/>
          <w:color w:val="333333"/>
          <w:lang w:val="es-ES_tradnl"/>
        </w:rPr>
        <w:t xml:space="preserve">Detrás de este proyecto novedoso, hay </w:t>
      </w:r>
      <w:r>
        <w:rPr>
          <w:rFonts w:cs="Times New Roman"/>
          <w:color w:val="333333"/>
          <w:lang w:val="es-ES_tradnl"/>
        </w:rPr>
        <w:t>“</w:t>
      </w:r>
      <w:r w:rsidRPr="00AE4903">
        <w:rPr>
          <w:rFonts w:cs="Times New Roman"/>
          <w:color w:val="333333"/>
          <w:lang w:val="es-ES_tradnl"/>
        </w:rPr>
        <w:t>un proceso muy bonito</w:t>
      </w:r>
      <w:r>
        <w:rPr>
          <w:rFonts w:cs="Times New Roman"/>
          <w:color w:val="333333"/>
          <w:lang w:val="es-ES_tradnl"/>
        </w:rPr>
        <w:t>”</w:t>
      </w:r>
      <w:r w:rsidRPr="00AE4903">
        <w:rPr>
          <w:rFonts w:cs="Times New Roman"/>
          <w:color w:val="333333"/>
          <w:lang w:val="es-ES_tradnl"/>
        </w:rPr>
        <w:t xml:space="preserve">, según Sánchez Arévalo. </w:t>
      </w:r>
      <w:r>
        <w:rPr>
          <w:rFonts w:cs="Times New Roman"/>
          <w:color w:val="333333"/>
          <w:lang w:val="es-ES_tradnl"/>
        </w:rPr>
        <w:t>“</w:t>
      </w:r>
      <w:r w:rsidRPr="00AE4903">
        <w:rPr>
          <w:rFonts w:cs="Times New Roman"/>
          <w:color w:val="333333"/>
          <w:lang w:val="es-ES_tradnl"/>
        </w:rPr>
        <w:t>No se trata de vender lonchas de jamón, no</w:t>
      </w:r>
      <w:r>
        <w:rPr>
          <w:rFonts w:cs="Times New Roman"/>
          <w:color w:val="333333"/>
          <w:lang w:val="es-ES_tradnl"/>
        </w:rPr>
        <w:t>”</w:t>
      </w:r>
      <w:r w:rsidRPr="00AE4903">
        <w:rPr>
          <w:rFonts w:cs="Times New Roman"/>
          <w:color w:val="333333"/>
          <w:lang w:val="es-ES_tradnl"/>
        </w:rPr>
        <w:t xml:space="preserve">, comentó entre risas el director, quien puntualizó </w:t>
      </w:r>
      <w:r w:rsidRPr="00B707AB">
        <w:rPr>
          <w:rFonts w:cs="Times New Roman"/>
          <w:color w:val="333333"/>
          <w:lang w:val="es-ES_tradnl"/>
        </w:rPr>
        <w:t>que</w:t>
      </w:r>
      <w:r w:rsidRPr="00B707AB">
        <w:rPr>
          <w:rFonts w:cs="Times New Roman"/>
          <w:bCs/>
          <w:color w:val="333333"/>
          <w:bdr w:val="none" w:sz="0" w:space="0" w:color="auto" w:frame="1"/>
          <w:lang w:val="es-ES_tradnl"/>
        </w:rPr>
        <w:t xml:space="preserve"> “los últimos anuncios de la compañía han demostrado una sensibilidad por la actualidad muy grande, sin miedo a tocar temas espinosos enquistados desde la Guerra Civil”</w:t>
      </w:r>
      <w:r w:rsidR="005F4114">
        <w:rPr>
          <w:rFonts w:cs="Times New Roman"/>
          <w:color w:val="333333"/>
          <w:lang w:val="es-ES_tradnl"/>
        </w:rPr>
        <w:t xml:space="preserve"> </w:t>
      </w:r>
      <w:r w:rsidR="005F4114" w:rsidRPr="006E5114">
        <w:rPr>
          <w:rFonts w:eastAsia="Times New Roman" w:cs="Times New Roman"/>
          <w:shd w:val="clear" w:color="auto" w:fill="FFFFFF"/>
          <w:lang w:val="es-ES_tradnl"/>
        </w:rPr>
        <w:t>[</w:t>
      </w:r>
      <w:r w:rsidR="005F4114">
        <w:rPr>
          <w:rFonts w:eastAsia="Times New Roman" w:cs="Times New Roman"/>
          <w:shd w:val="clear" w:color="auto" w:fill="FFFFFF"/>
          <w:lang w:val="es-ES_tradnl"/>
        </w:rPr>
        <w:t>…</w:t>
      </w:r>
      <w:r w:rsidR="005F4114" w:rsidRPr="006E5114">
        <w:rPr>
          <w:rFonts w:eastAsia="Times New Roman" w:cs="Times New Roman"/>
          <w:shd w:val="clear" w:color="auto" w:fill="FFFFFF"/>
          <w:lang w:val="es-ES_tradnl"/>
        </w:rPr>
        <w:t>]</w:t>
      </w:r>
      <w:r w:rsidRPr="00AE4903">
        <w:rPr>
          <w:rFonts w:cs="Times New Roman"/>
          <w:color w:val="333333"/>
          <w:lang w:val="es-ES_tradnl"/>
        </w:rPr>
        <w:t>.</w:t>
      </w:r>
    </w:p>
    <w:p w:rsidR="008E5B2E" w:rsidRPr="00565E9E" w:rsidRDefault="00AE4903" w:rsidP="00565E9E">
      <w:pPr>
        <w:spacing w:after="160" w:line="276" w:lineRule="auto"/>
        <w:jc w:val="both"/>
        <w:textAlignment w:val="baseline"/>
        <w:rPr>
          <w:rFonts w:cs="Times New Roman"/>
          <w:color w:val="333333"/>
          <w:lang w:val="es-ES_tradnl"/>
        </w:rPr>
      </w:pPr>
      <w:r w:rsidRPr="00AE4903">
        <w:rPr>
          <w:rFonts w:cs="Times New Roman"/>
          <w:color w:val="333333"/>
          <w:lang w:val="es-ES_tradnl"/>
        </w:rPr>
        <w:t>Para asistir a las cuatro funciones program</w:t>
      </w:r>
      <w:r w:rsidR="00FD0A86">
        <w:rPr>
          <w:rFonts w:cs="Times New Roman"/>
          <w:color w:val="333333"/>
          <w:lang w:val="es-ES_tradnl"/>
        </w:rPr>
        <w:t>ad</w:t>
      </w:r>
      <w:r w:rsidRPr="00AE4903">
        <w:rPr>
          <w:rFonts w:cs="Times New Roman"/>
          <w:color w:val="333333"/>
          <w:lang w:val="es-ES_tradnl"/>
        </w:rPr>
        <w:t>as en Madrid, los espectadores han conseguido sus entradas gratuitas a través de un sorteo en la página web del anuncio.</w:t>
      </w:r>
      <w:r w:rsidR="00FD0A86" w:rsidRPr="00FD0A86">
        <w:rPr>
          <w:rFonts w:eastAsia="Times New Roman" w:cs="Times New Roman"/>
          <w:shd w:val="clear" w:color="auto" w:fill="FFFFFF"/>
          <w:lang w:val="es-ES_tradnl"/>
        </w:rPr>
        <w:t xml:space="preserve"> </w:t>
      </w:r>
      <w:r w:rsidR="00FD0A86" w:rsidRPr="006E5114">
        <w:rPr>
          <w:rFonts w:eastAsia="Times New Roman" w:cs="Times New Roman"/>
          <w:shd w:val="clear" w:color="auto" w:fill="FFFFFF"/>
          <w:lang w:val="es-ES_tradnl"/>
        </w:rPr>
        <w:t>[</w:t>
      </w:r>
      <w:r w:rsidR="00FD0A86">
        <w:rPr>
          <w:rFonts w:eastAsia="Times New Roman" w:cs="Times New Roman"/>
          <w:shd w:val="clear" w:color="auto" w:fill="FFFFFF"/>
          <w:lang w:val="es-ES_tradnl"/>
        </w:rPr>
        <w:t>…</w:t>
      </w:r>
      <w:r w:rsidR="00FD0A86" w:rsidRPr="006E5114">
        <w:rPr>
          <w:rFonts w:eastAsia="Times New Roman" w:cs="Times New Roman"/>
          <w:shd w:val="clear" w:color="auto" w:fill="FFFFFF"/>
          <w:lang w:val="es-ES_tradnl"/>
        </w:rPr>
        <w:t>]</w:t>
      </w:r>
    </w:p>
    <w:p w:rsidR="008A790F" w:rsidRPr="00AE4903" w:rsidRDefault="008A790F">
      <w:pPr>
        <w:spacing w:after="160" w:line="276" w:lineRule="auto"/>
        <w:jc w:val="right"/>
        <w:rPr>
          <w:rFonts w:cs="Times New Roman"/>
          <w:lang w:val="es-ES_tradnl"/>
        </w:rPr>
      </w:pPr>
    </w:p>
    <w:sectPr w:rsidR="008A790F" w:rsidRPr="00AE4903" w:rsidSect="00F03B8A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03"/>
    <w:rsid w:val="00500290"/>
    <w:rsid w:val="00565E9E"/>
    <w:rsid w:val="005F4114"/>
    <w:rsid w:val="00657EA3"/>
    <w:rsid w:val="006E1C04"/>
    <w:rsid w:val="008A790F"/>
    <w:rsid w:val="008E5B2E"/>
    <w:rsid w:val="00AE4903"/>
    <w:rsid w:val="00B707AB"/>
    <w:rsid w:val="00F03B8A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BF1A90-0F9F-4EA3-AA23-2E621B9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9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AE4903"/>
  </w:style>
  <w:style w:type="character" w:styleId="Accentuation">
    <w:name w:val="Emphasis"/>
    <w:basedOn w:val="Policepardfaut"/>
    <w:uiPriority w:val="20"/>
    <w:qFormat/>
    <w:rsid w:val="00AE4903"/>
    <w:rPr>
      <w:i/>
      <w:iCs/>
    </w:rPr>
  </w:style>
  <w:style w:type="character" w:styleId="lev">
    <w:name w:val="Strong"/>
    <w:basedOn w:val="Policepardfaut"/>
    <w:uiPriority w:val="22"/>
    <w:qFormat/>
    <w:rsid w:val="00AE49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90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Rollet</dc:creator>
  <cp:keywords/>
  <dc:description/>
  <cp:lastModifiedBy>papa</cp:lastModifiedBy>
  <cp:revision>3</cp:revision>
  <dcterms:created xsi:type="dcterms:W3CDTF">2017-03-13T10:22:00Z</dcterms:created>
  <dcterms:modified xsi:type="dcterms:W3CDTF">2017-07-11T07:56:00Z</dcterms:modified>
</cp:coreProperties>
</file>