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DBD83" w14:textId="77777777" w:rsidR="00953ED5" w:rsidRDefault="004B3045" w:rsidP="00953ED5">
      <w:pPr>
        <w:suppressLineNumber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s-ES_tradnl" w:eastAsia="fr-FR"/>
        </w:rPr>
      </w:pPr>
      <w:bookmarkStart w:id="0" w:name="_GoBack"/>
      <w:bookmarkEnd w:id="0"/>
      <w:r w:rsidRPr="00F52768">
        <w:rPr>
          <w:rFonts w:ascii="Times New Roman" w:eastAsia="Times New Roman" w:hAnsi="Times New Roman" w:cs="Times New Roman"/>
          <w:b/>
          <w:bCs/>
          <w:kern w:val="36"/>
          <w:sz w:val="28"/>
          <w:szCs w:val="28"/>
          <w:lang w:val="es-ES_tradnl" w:eastAsia="fr-FR"/>
        </w:rPr>
        <w:t>BTS MUC ESPAGNOL SESSION  2016</w:t>
      </w:r>
    </w:p>
    <w:p w14:paraId="636D874D" w14:textId="3882E8AC" w:rsidR="00B624FC" w:rsidRPr="00F52768" w:rsidRDefault="00B624FC" w:rsidP="00953ED5">
      <w:pPr>
        <w:suppressLineNumber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s-ES_tradnl" w:eastAsia="fr-FR"/>
        </w:rPr>
      </w:pPr>
      <w:r>
        <w:rPr>
          <w:rFonts w:ascii="Times New Roman" w:eastAsia="Times New Roman" w:hAnsi="Times New Roman" w:cs="Times New Roman"/>
          <w:b/>
          <w:bCs/>
          <w:kern w:val="36"/>
          <w:sz w:val="28"/>
          <w:szCs w:val="28"/>
          <w:lang w:val="es-ES_tradnl" w:eastAsia="fr-FR"/>
        </w:rPr>
        <w:t>LV2</w:t>
      </w:r>
    </w:p>
    <w:p w14:paraId="1B5C337E" w14:textId="7FFCCECE" w:rsidR="00953ED5" w:rsidRPr="00F52768" w:rsidRDefault="004B3045" w:rsidP="00953ED5">
      <w:pPr>
        <w:suppressLineNumber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s-ES_tradnl" w:eastAsia="fr-FR"/>
        </w:rPr>
      </w:pPr>
      <w:r w:rsidRPr="00F52768">
        <w:rPr>
          <w:rFonts w:ascii="Times New Roman" w:eastAsia="Times New Roman" w:hAnsi="Times New Roman" w:cs="Times New Roman"/>
          <w:b/>
          <w:bCs/>
          <w:kern w:val="36"/>
          <w:sz w:val="28"/>
          <w:szCs w:val="28"/>
          <w:lang w:val="es-ES_tradnl" w:eastAsia="fr-FR"/>
        </w:rPr>
        <w:t>¿Q</w:t>
      </w:r>
      <w:r w:rsidR="00415555">
        <w:rPr>
          <w:rFonts w:ascii="Times New Roman" w:eastAsia="Times New Roman" w:hAnsi="Times New Roman" w:cs="Times New Roman"/>
          <w:b/>
          <w:bCs/>
          <w:kern w:val="36"/>
          <w:sz w:val="28"/>
          <w:szCs w:val="28"/>
          <w:lang w:val="es-ES_tradnl" w:eastAsia="fr-FR"/>
        </w:rPr>
        <w:t>ué frena a las mujeres</w:t>
      </w:r>
      <w:r w:rsidRPr="00F52768">
        <w:rPr>
          <w:rFonts w:ascii="Times New Roman" w:eastAsia="Times New Roman" w:hAnsi="Times New Roman" w:cs="Times New Roman"/>
          <w:b/>
          <w:bCs/>
          <w:kern w:val="36"/>
          <w:sz w:val="28"/>
          <w:szCs w:val="28"/>
          <w:lang w:val="es-ES_tradnl" w:eastAsia="fr-FR"/>
        </w:rPr>
        <w:t>?</w:t>
      </w:r>
    </w:p>
    <w:p w14:paraId="3B3027A4" w14:textId="4E51C176" w:rsidR="00953ED5" w:rsidRPr="00B624FC" w:rsidRDefault="00F52768" w:rsidP="00953ED5">
      <w:pPr>
        <w:suppressLineNumbers/>
        <w:pBdr>
          <w:top w:val="single" w:sz="4" w:space="1" w:color="auto"/>
          <w:left w:val="single" w:sz="4" w:space="4" w:color="auto"/>
          <w:bottom w:val="single" w:sz="4" w:space="1" w:color="auto"/>
          <w:right w:val="single" w:sz="4" w:space="4" w:color="auto"/>
        </w:pBdr>
        <w:spacing w:before="100" w:beforeAutospacing="1" w:after="100" w:afterAutospacing="1" w:line="240" w:lineRule="auto"/>
        <w:jc w:val="right"/>
        <w:outlineLvl w:val="0"/>
        <w:rPr>
          <w:rFonts w:ascii="Times New Roman" w:eastAsia="Times New Roman" w:hAnsi="Times New Roman" w:cs="Times New Roman"/>
          <w:b/>
          <w:bCs/>
          <w:kern w:val="36"/>
          <w:sz w:val="28"/>
          <w:szCs w:val="28"/>
          <w:lang w:val="es-ES_tradnl" w:eastAsia="fr-FR"/>
        </w:rPr>
      </w:pPr>
      <w:proofErr w:type="spellStart"/>
      <w:r w:rsidRPr="00B624FC">
        <w:rPr>
          <w:rFonts w:ascii="Times New Roman" w:eastAsia="Times New Roman" w:hAnsi="Times New Roman" w:cs="Times New Roman"/>
          <w:b/>
          <w:bCs/>
          <w:kern w:val="36"/>
          <w:sz w:val="28"/>
          <w:szCs w:val="28"/>
          <w:lang w:val="es-ES_tradnl" w:eastAsia="fr-FR"/>
        </w:rPr>
        <w:t>Texte</w:t>
      </w:r>
      <w:proofErr w:type="spellEnd"/>
      <w:r w:rsidRPr="00B624FC">
        <w:rPr>
          <w:rFonts w:ascii="Times New Roman" w:eastAsia="Times New Roman" w:hAnsi="Times New Roman" w:cs="Times New Roman"/>
          <w:b/>
          <w:bCs/>
          <w:kern w:val="36"/>
          <w:sz w:val="28"/>
          <w:szCs w:val="28"/>
          <w:lang w:val="es-ES_tradnl" w:eastAsia="fr-FR"/>
        </w:rPr>
        <w:t xml:space="preserve"> N°3</w:t>
      </w:r>
    </w:p>
    <w:p w14:paraId="416D8144" w14:textId="77777777" w:rsidR="00953ED5" w:rsidRPr="00F52768" w:rsidRDefault="00953ED5" w:rsidP="00953ED5">
      <w:pPr>
        <w:suppressLineNumbers/>
        <w:spacing w:after="0" w:line="240" w:lineRule="auto"/>
        <w:jc w:val="both"/>
        <w:rPr>
          <w:rFonts w:ascii="Times New Roman" w:eastAsia="Times New Roman" w:hAnsi="Times New Roman" w:cs="Times New Roman"/>
          <w:sz w:val="24"/>
          <w:szCs w:val="24"/>
          <w:lang w:val="es-ES_tradnl" w:eastAsia="fr-FR"/>
        </w:rPr>
      </w:pPr>
      <w:r w:rsidRPr="00F52768">
        <w:rPr>
          <w:rFonts w:ascii="Times New Roman" w:eastAsia="Times New Roman" w:hAnsi="Times New Roman" w:cs="Times New Roman"/>
          <w:b/>
          <w:i/>
          <w:sz w:val="24"/>
          <w:szCs w:val="24"/>
          <w:u w:val="single"/>
          <w:lang w:val="es-ES_tradnl" w:eastAsia="fr-FR"/>
        </w:rPr>
        <w:t>El País</w:t>
      </w:r>
      <w:r w:rsidRPr="00F52768">
        <w:rPr>
          <w:rFonts w:ascii="Times New Roman" w:eastAsia="Times New Roman" w:hAnsi="Times New Roman" w:cs="Times New Roman"/>
          <w:sz w:val="24"/>
          <w:szCs w:val="24"/>
          <w:lang w:val="es-ES_tradnl" w:eastAsia="fr-FR"/>
        </w:rPr>
        <w:t xml:space="preserve"> </w:t>
      </w:r>
      <w:r w:rsidR="004B3045" w:rsidRPr="00F52768">
        <w:rPr>
          <w:rFonts w:ascii="Times New Roman" w:eastAsia="Times New Roman" w:hAnsi="Times New Roman" w:cs="Times New Roman"/>
          <w:sz w:val="24"/>
          <w:szCs w:val="24"/>
          <w:lang w:val="es-ES_tradnl" w:eastAsia="fr-FR"/>
        </w:rPr>
        <w:t xml:space="preserve"> 12/03/2016</w:t>
      </w:r>
    </w:p>
    <w:p w14:paraId="3D6D3DD6" w14:textId="77777777" w:rsidR="001977D1" w:rsidRPr="00F52768" w:rsidRDefault="001977D1" w:rsidP="00953ED5">
      <w:pPr>
        <w:suppressLineNumbers/>
        <w:spacing w:after="0" w:line="240" w:lineRule="auto"/>
        <w:jc w:val="both"/>
        <w:rPr>
          <w:rFonts w:ascii="Times New Roman" w:eastAsia="Times New Roman" w:hAnsi="Times New Roman" w:cs="Times New Roman"/>
          <w:sz w:val="24"/>
          <w:szCs w:val="24"/>
          <w:lang w:val="es-ES_tradnl" w:eastAsia="fr-FR"/>
        </w:rPr>
      </w:pPr>
    </w:p>
    <w:p w14:paraId="2104DA82" w14:textId="77777777" w:rsidR="004B3045" w:rsidRPr="00F52768" w:rsidRDefault="004B3045" w:rsidP="004B3045">
      <w:pPr>
        <w:widowControl w:val="0"/>
        <w:autoSpaceDE w:val="0"/>
        <w:autoSpaceDN w:val="0"/>
        <w:adjustRightInd w:val="0"/>
        <w:spacing w:line="360" w:lineRule="auto"/>
        <w:jc w:val="both"/>
        <w:rPr>
          <w:rFonts w:ascii="Times New Roman" w:hAnsi="Times New Roman" w:cs="Times New Roman"/>
          <w:color w:val="343434"/>
          <w:sz w:val="24"/>
          <w:szCs w:val="24"/>
          <w:lang w:val="es-ES_tradnl"/>
        </w:rPr>
      </w:pPr>
      <w:r w:rsidRPr="00F52768">
        <w:rPr>
          <w:rFonts w:ascii="Times New Roman" w:hAnsi="Times New Roman" w:cs="Times New Roman"/>
          <w:sz w:val="24"/>
          <w:szCs w:val="24"/>
          <w:lang w:val="es-ES_tradnl"/>
        </w:rPr>
        <w:t xml:space="preserve">El 52% de la </w:t>
      </w:r>
      <w:hyperlink r:id="rId6" w:history="1">
        <w:r w:rsidRPr="00F52768">
          <w:rPr>
            <w:rFonts w:ascii="Times New Roman" w:hAnsi="Times New Roman" w:cs="Times New Roman"/>
            <w:sz w:val="24"/>
            <w:szCs w:val="24"/>
            <w:lang w:val="es-ES_tradnl"/>
          </w:rPr>
          <w:t>fuerza laboral está compuesto por mujeres.</w:t>
        </w:r>
      </w:hyperlink>
      <w:r w:rsidRPr="00F52768">
        <w:rPr>
          <w:rFonts w:ascii="Times New Roman" w:hAnsi="Times New Roman" w:cs="Times New Roman"/>
          <w:sz w:val="24"/>
          <w:szCs w:val="24"/>
          <w:lang w:val="es-ES_tradnl"/>
        </w:rPr>
        <w:t xml:space="preserve"> Y aunque hace años que la plena</w:t>
      </w:r>
      <w:r w:rsidRPr="00F52768">
        <w:rPr>
          <w:rFonts w:ascii="Times New Roman" w:hAnsi="Times New Roman" w:cs="Times New Roman"/>
          <w:color w:val="343434"/>
          <w:sz w:val="24"/>
          <w:szCs w:val="24"/>
          <w:lang w:val="es-ES_tradnl"/>
        </w:rPr>
        <w:t xml:space="preserve"> inserción de la mujer en el mercado de trabajo es una realidad asumida por la sociedad española, las cifras evidencian que el país está lejos de esa idílica paridad en muchas empresas. La Comisión Europea ha comprobado que en 2014 las mujeres solo representaban el 16,2% de los consejos de administración en España</w:t>
      </w:r>
    </w:p>
    <w:p w14:paraId="523F67AB" w14:textId="476B8363" w:rsidR="004B3045" w:rsidRPr="00F52768" w:rsidRDefault="004B3045" w:rsidP="004B3045">
      <w:pPr>
        <w:widowControl w:val="0"/>
        <w:autoSpaceDE w:val="0"/>
        <w:autoSpaceDN w:val="0"/>
        <w:adjustRightInd w:val="0"/>
        <w:spacing w:line="360" w:lineRule="auto"/>
        <w:jc w:val="both"/>
        <w:rPr>
          <w:rFonts w:ascii="Times New Roman" w:hAnsi="Times New Roman" w:cs="Times New Roman"/>
          <w:color w:val="343434"/>
          <w:sz w:val="24"/>
          <w:szCs w:val="24"/>
          <w:lang w:val="es-ES_tradnl"/>
        </w:rPr>
      </w:pPr>
      <w:r w:rsidRPr="00F52768">
        <w:rPr>
          <w:rFonts w:ascii="Times New Roman" w:hAnsi="Times New Roman" w:cs="Times New Roman"/>
          <w:color w:val="343434"/>
          <w:sz w:val="24"/>
          <w:szCs w:val="24"/>
          <w:lang w:val="es-ES_tradnl"/>
        </w:rPr>
        <w:t xml:space="preserve">Sandra </w:t>
      </w:r>
      <w:proofErr w:type="spellStart"/>
      <w:r w:rsidRPr="00F52768">
        <w:rPr>
          <w:rFonts w:ascii="Times New Roman" w:hAnsi="Times New Roman" w:cs="Times New Roman"/>
          <w:color w:val="343434"/>
          <w:sz w:val="24"/>
          <w:szCs w:val="24"/>
          <w:lang w:val="es-ES_tradnl"/>
        </w:rPr>
        <w:t>Dema</w:t>
      </w:r>
      <w:proofErr w:type="spellEnd"/>
      <w:r w:rsidRPr="00F52768">
        <w:rPr>
          <w:rFonts w:ascii="Times New Roman" w:hAnsi="Times New Roman" w:cs="Times New Roman"/>
          <w:color w:val="343434"/>
          <w:sz w:val="24"/>
          <w:szCs w:val="24"/>
          <w:lang w:val="es-ES_tradnl"/>
        </w:rPr>
        <w:t>, profesora del departamento de Sociología e integrante del Centro de Investigaciones Feministas de la Universidad de Oviedo, recuerda que los estereotipos y prejuicios están presentes en los entornos laborales. “Se tiende a pensar que las mujeres no serán capaces de asumir la clase de retos y riesgos que implican los cargos directivos y que su grado de compromiso con la empresa es menor. Por eso con frecuencia se les asig</w:t>
      </w:r>
      <w:r w:rsidR="003C455D" w:rsidRPr="00F52768">
        <w:rPr>
          <w:rFonts w:ascii="Times New Roman" w:hAnsi="Times New Roman" w:cs="Times New Roman"/>
          <w:color w:val="343434"/>
          <w:sz w:val="24"/>
          <w:szCs w:val="24"/>
          <w:lang w:val="es-ES_tradnl"/>
        </w:rPr>
        <w:t>nan funciones de poco interés</w:t>
      </w:r>
      <w:r w:rsidRPr="00F52768">
        <w:rPr>
          <w:rFonts w:ascii="Times New Roman" w:hAnsi="Times New Roman" w:cs="Times New Roman"/>
          <w:color w:val="343434"/>
          <w:sz w:val="24"/>
          <w:szCs w:val="24"/>
          <w:lang w:val="es-ES_tradnl"/>
        </w:rPr>
        <w:t xml:space="preserve">, tareas rutinarias con escasa visibilidad” declara. Pero incluso cuando las mujeres logran romper esos </w:t>
      </w:r>
      <w:r w:rsidRPr="00B624FC">
        <w:rPr>
          <w:rFonts w:ascii="Times New Roman" w:hAnsi="Times New Roman" w:cs="Times New Roman"/>
          <w:b/>
          <w:color w:val="343434"/>
          <w:sz w:val="24"/>
          <w:szCs w:val="24"/>
          <w:lang w:val="es-ES_tradnl"/>
        </w:rPr>
        <w:t>recelos</w:t>
      </w:r>
      <w:r w:rsidR="00B624FC">
        <w:rPr>
          <w:rStyle w:val="Appelnotedebasdep"/>
          <w:rFonts w:ascii="Times New Roman" w:hAnsi="Times New Roman" w:cs="Times New Roman"/>
          <w:color w:val="343434"/>
          <w:sz w:val="24"/>
          <w:szCs w:val="24"/>
          <w:lang w:val="es-ES_tradnl"/>
        </w:rPr>
        <w:footnoteReference w:id="1"/>
      </w:r>
      <w:r w:rsidRPr="00F52768">
        <w:rPr>
          <w:rFonts w:ascii="Times New Roman" w:hAnsi="Times New Roman" w:cs="Times New Roman"/>
          <w:color w:val="343434"/>
          <w:sz w:val="24"/>
          <w:szCs w:val="24"/>
          <w:lang w:val="es-ES_tradnl"/>
        </w:rPr>
        <w:t xml:space="preserve"> y alcanzan el poder, nuevos prejuicios les salen al paso</w:t>
      </w:r>
    </w:p>
    <w:p w14:paraId="6578FF08" w14:textId="29E62192" w:rsidR="004B3045" w:rsidRPr="00F52768" w:rsidRDefault="004B3045" w:rsidP="004B3045">
      <w:pPr>
        <w:widowControl w:val="0"/>
        <w:autoSpaceDE w:val="0"/>
        <w:autoSpaceDN w:val="0"/>
        <w:adjustRightInd w:val="0"/>
        <w:spacing w:line="360" w:lineRule="auto"/>
        <w:jc w:val="both"/>
        <w:rPr>
          <w:rFonts w:ascii="Times New Roman" w:hAnsi="Times New Roman" w:cs="Times New Roman"/>
          <w:color w:val="343434"/>
          <w:sz w:val="24"/>
          <w:szCs w:val="24"/>
          <w:lang w:val="es-ES_tradnl"/>
        </w:rPr>
      </w:pPr>
      <w:r w:rsidRPr="00F52768">
        <w:rPr>
          <w:rFonts w:ascii="Times New Roman" w:hAnsi="Times New Roman" w:cs="Times New Roman"/>
          <w:color w:val="343434"/>
          <w:sz w:val="24"/>
          <w:szCs w:val="24"/>
          <w:lang w:val="es-ES_tradnl"/>
        </w:rPr>
        <w:t xml:space="preserve">Las responsabilidades familiares también desempeñan un papel determinante. Arancha de las Heras, directora general de Editorial CEF, señala que “cuando un miembro de la pareja opta por reducir su horario para cuidar a los niños, esta decisión puede provocar que no se cuente con esa persona para futuros ascensos. Y la realidad es que suele ser la mujer la que decide </w:t>
      </w:r>
      <w:r w:rsidRPr="00B624FC">
        <w:rPr>
          <w:rFonts w:ascii="Times New Roman" w:hAnsi="Times New Roman" w:cs="Times New Roman"/>
          <w:b/>
          <w:color w:val="343434"/>
          <w:sz w:val="24"/>
          <w:szCs w:val="24"/>
          <w:lang w:val="es-ES_tradnl"/>
        </w:rPr>
        <w:t>atender</w:t>
      </w:r>
      <w:r w:rsidR="00B624FC">
        <w:rPr>
          <w:rStyle w:val="Appelnotedebasdep"/>
          <w:rFonts w:ascii="Times New Roman" w:hAnsi="Times New Roman" w:cs="Times New Roman"/>
          <w:color w:val="343434"/>
          <w:sz w:val="24"/>
          <w:szCs w:val="24"/>
          <w:lang w:val="es-ES_tradnl"/>
        </w:rPr>
        <w:footnoteReference w:id="2"/>
      </w:r>
      <w:r w:rsidRPr="00F52768">
        <w:rPr>
          <w:rFonts w:ascii="Times New Roman" w:hAnsi="Times New Roman" w:cs="Times New Roman"/>
          <w:color w:val="343434"/>
          <w:sz w:val="24"/>
          <w:szCs w:val="24"/>
          <w:lang w:val="es-ES_tradnl"/>
        </w:rPr>
        <w:t xml:space="preserve"> a su familia aunque sea a costa de su profesión”. ¿Por qué? Las tareas domésticas siguen asociadas al papel femenino en el inconsciente colectivo. Según la Comisión Europea, la mujer trabajadora dedica una media de 26 horas a la semana a estas labores, por nueve del hombre. </w:t>
      </w:r>
    </w:p>
    <w:p w14:paraId="6DDCD608" w14:textId="77777777" w:rsidR="00953ED5" w:rsidRPr="00F52768" w:rsidRDefault="00953ED5" w:rsidP="00A77478">
      <w:pPr>
        <w:suppressLineNumbers/>
        <w:spacing w:before="100" w:beforeAutospacing="1" w:after="100" w:afterAutospacing="1" w:line="360" w:lineRule="auto"/>
        <w:jc w:val="both"/>
        <w:rPr>
          <w:rFonts w:ascii="Times New Roman" w:eastAsia="Times New Roman" w:hAnsi="Times New Roman" w:cs="Times New Roman"/>
          <w:b/>
          <w:i/>
          <w:sz w:val="24"/>
          <w:szCs w:val="24"/>
          <w:lang w:val="es-ES_tradnl" w:eastAsia="fr-FR"/>
        </w:rPr>
      </w:pPr>
    </w:p>
    <w:p w14:paraId="4C0BE1F9" w14:textId="77777777" w:rsidR="00EF2AA6" w:rsidRPr="00F52768" w:rsidRDefault="00EF2AA6">
      <w:pPr>
        <w:rPr>
          <w:rFonts w:ascii="Times New Roman" w:hAnsi="Times New Roman" w:cs="Times New Roman"/>
          <w:sz w:val="24"/>
          <w:szCs w:val="24"/>
          <w:lang w:val="es-ES_tradnl"/>
        </w:rPr>
      </w:pPr>
    </w:p>
    <w:sectPr w:rsidR="00EF2AA6" w:rsidRPr="00F52768" w:rsidSect="00A77478">
      <w:pgSz w:w="11906" w:h="16838"/>
      <w:pgMar w:top="1418" w:right="1418" w:bottom="851"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60723" w14:textId="77777777" w:rsidR="00560ABB" w:rsidRDefault="00560ABB" w:rsidP="00B624FC">
      <w:pPr>
        <w:spacing w:after="0" w:line="240" w:lineRule="auto"/>
      </w:pPr>
      <w:r>
        <w:separator/>
      </w:r>
    </w:p>
  </w:endnote>
  <w:endnote w:type="continuationSeparator" w:id="0">
    <w:p w14:paraId="5F52155B" w14:textId="77777777" w:rsidR="00560ABB" w:rsidRDefault="00560ABB" w:rsidP="00B62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9F9B8" w14:textId="77777777" w:rsidR="00560ABB" w:rsidRDefault="00560ABB" w:rsidP="00B624FC">
      <w:pPr>
        <w:spacing w:after="0" w:line="240" w:lineRule="auto"/>
      </w:pPr>
      <w:r>
        <w:separator/>
      </w:r>
    </w:p>
  </w:footnote>
  <w:footnote w:type="continuationSeparator" w:id="0">
    <w:p w14:paraId="7AD6170B" w14:textId="77777777" w:rsidR="00560ABB" w:rsidRDefault="00560ABB" w:rsidP="00B624FC">
      <w:pPr>
        <w:spacing w:after="0" w:line="240" w:lineRule="auto"/>
      </w:pPr>
      <w:r>
        <w:continuationSeparator/>
      </w:r>
    </w:p>
  </w:footnote>
  <w:footnote w:id="1">
    <w:p w14:paraId="029C46CF" w14:textId="31B28D5E" w:rsidR="00B624FC" w:rsidRDefault="00B624FC">
      <w:pPr>
        <w:pStyle w:val="Notedebasdepage"/>
      </w:pPr>
      <w:r>
        <w:rPr>
          <w:rStyle w:val="Appelnotedebasdep"/>
        </w:rPr>
        <w:footnoteRef/>
      </w:r>
      <w:r>
        <w:t xml:space="preserve"> </w:t>
      </w:r>
      <w:proofErr w:type="spellStart"/>
      <w:r>
        <w:t>Recelos</w:t>
      </w:r>
      <w:proofErr w:type="spellEnd"/>
      <w:r>
        <w:t> : scrupules</w:t>
      </w:r>
    </w:p>
  </w:footnote>
  <w:footnote w:id="2">
    <w:p w14:paraId="7CA2B062" w14:textId="5FE4B12A" w:rsidR="00B624FC" w:rsidRDefault="00B624FC">
      <w:pPr>
        <w:pStyle w:val="Notedebasdepage"/>
      </w:pPr>
      <w:r>
        <w:rPr>
          <w:rStyle w:val="Appelnotedebasdep"/>
        </w:rPr>
        <w:footnoteRef/>
      </w:r>
      <w:r>
        <w:t xml:space="preserve"> </w:t>
      </w:r>
      <w:proofErr w:type="spellStart"/>
      <w:r>
        <w:t>Atender</w:t>
      </w:r>
      <w:proofErr w:type="spellEnd"/>
      <w:r>
        <w:t> : s’occuper 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D5"/>
    <w:rsid w:val="001977D1"/>
    <w:rsid w:val="002D7167"/>
    <w:rsid w:val="003C455D"/>
    <w:rsid w:val="003E2D71"/>
    <w:rsid w:val="00415555"/>
    <w:rsid w:val="004B3045"/>
    <w:rsid w:val="00560ABB"/>
    <w:rsid w:val="006C0DFC"/>
    <w:rsid w:val="00744854"/>
    <w:rsid w:val="007C3C84"/>
    <w:rsid w:val="008266CF"/>
    <w:rsid w:val="00953ED5"/>
    <w:rsid w:val="00A77478"/>
    <w:rsid w:val="00B624FC"/>
    <w:rsid w:val="00BD2782"/>
    <w:rsid w:val="00DA2E04"/>
    <w:rsid w:val="00EF096D"/>
    <w:rsid w:val="00EF2AA6"/>
    <w:rsid w:val="00F213AF"/>
    <w:rsid w:val="00F52768"/>
    <w:rsid w:val="00F544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DD9D1"/>
  <w15:docId w15:val="{8336D616-2842-44F0-BC9A-F00FCF59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D5"/>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53ED5"/>
    <w:rPr>
      <w:color w:val="0000FF"/>
      <w:u w:val="single"/>
    </w:rPr>
  </w:style>
  <w:style w:type="character" w:styleId="Numrodeligne">
    <w:name w:val="line number"/>
    <w:basedOn w:val="Policepardfaut"/>
    <w:uiPriority w:val="99"/>
    <w:semiHidden/>
    <w:unhideWhenUsed/>
    <w:rsid w:val="00A77478"/>
  </w:style>
  <w:style w:type="paragraph" w:styleId="Notedebasdepage">
    <w:name w:val="footnote text"/>
    <w:basedOn w:val="Normal"/>
    <w:link w:val="NotedebasdepageCar"/>
    <w:uiPriority w:val="99"/>
    <w:semiHidden/>
    <w:unhideWhenUsed/>
    <w:rsid w:val="00B624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24FC"/>
    <w:rPr>
      <w:sz w:val="20"/>
      <w:szCs w:val="20"/>
    </w:rPr>
  </w:style>
  <w:style w:type="character" w:styleId="Appelnotedebasdep">
    <w:name w:val="footnote reference"/>
    <w:basedOn w:val="Policepardfaut"/>
    <w:uiPriority w:val="99"/>
    <w:semiHidden/>
    <w:unhideWhenUsed/>
    <w:rsid w:val="00B62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7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es/url?sa=t&amp;rct=j&amp;q=&amp;esrc=s&amp;source=web&amp;cd=1&amp;cad=rja&amp;uact=8&amp;ved=0ahUKEwiOuq3WwbbLAhXGfiwKHa7ODV4QqQIIHTAA&amp;url=http%3A%2F%2Felpais.com%2Felpais%2F2016%2F03%2F08%2Factualidad%2F1457391656_822617.html&amp;usg=AFQjCNF488-emiuVuyy6_fbcMJJIN7xcCQ&amp;sig2=a1TMYMnXdDitPsKF6zhGd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Valentine</dc:creator>
  <cp:lastModifiedBy>Matilla Maribel</cp:lastModifiedBy>
  <cp:revision>2</cp:revision>
  <cp:lastPrinted>2016-03-16T19:32:00Z</cp:lastPrinted>
  <dcterms:created xsi:type="dcterms:W3CDTF">2016-03-31T07:43:00Z</dcterms:created>
  <dcterms:modified xsi:type="dcterms:W3CDTF">2016-03-31T07:43:00Z</dcterms:modified>
</cp:coreProperties>
</file>