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A6" w:rsidRPr="00E12DC8" w:rsidRDefault="00F24D92">
      <w:pPr>
        <w:rPr>
          <w:b/>
          <w:lang w:val="es-ES"/>
        </w:rPr>
      </w:pPr>
      <w:bookmarkStart w:id="0" w:name="_GoBack"/>
      <w:bookmarkEnd w:id="0"/>
      <w:r>
        <w:rPr>
          <w:b/>
          <w:lang w:val="es-ES"/>
        </w:rPr>
        <w:t xml:space="preserve">SEQUENCE DE </w:t>
      </w:r>
      <w:proofErr w:type="gramStart"/>
      <w:r>
        <w:rPr>
          <w:b/>
          <w:lang w:val="es-ES"/>
        </w:rPr>
        <w:t xml:space="preserve">TRAVAIL </w:t>
      </w:r>
      <w:r w:rsidR="00E12DC8" w:rsidRPr="00E12DC8">
        <w:rPr>
          <w:b/>
          <w:lang w:val="es-ES"/>
        </w:rPr>
        <w:t>:</w:t>
      </w:r>
      <w:proofErr w:type="gramEnd"/>
      <w:r w:rsidR="00E12DC8" w:rsidRPr="00E12DC8">
        <w:rPr>
          <w:b/>
          <w:lang w:val="es-ES"/>
        </w:rPr>
        <w:t xml:space="preserve"> Muralismo ¿más que arte</w:t>
      </w:r>
      <w:r w:rsidR="00A81368" w:rsidRPr="00E12DC8">
        <w:rPr>
          <w:b/>
          <w:lang w:val="es-ES"/>
        </w:rPr>
        <w:t>?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4675"/>
        <w:gridCol w:w="9212"/>
      </w:tblGrid>
      <w:tr w:rsidR="00A81368" w:rsidRPr="006E4748" w:rsidTr="00612488">
        <w:tc>
          <w:tcPr>
            <w:tcW w:w="4675" w:type="dxa"/>
          </w:tcPr>
          <w:p w:rsidR="00A81368" w:rsidRPr="00F24D92" w:rsidRDefault="00A81368" w:rsidP="00F24D92">
            <w:pPr>
              <w:jc w:val="both"/>
              <w:rPr>
                <w:lang w:val="fr-FR"/>
              </w:rPr>
            </w:pPr>
            <w:r w:rsidRPr="00F24D92">
              <w:rPr>
                <w:b/>
                <w:lang w:val="fr-FR"/>
              </w:rPr>
              <w:t>Auteur</w:t>
            </w:r>
            <w:r w:rsidR="000038FA">
              <w:rPr>
                <w:b/>
                <w:lang w:val="fr-FR"/>
              </w:rPr>
              <w:t>s</w:t>
            </w:r>
            <w:r w:rsidR="006E4748" w:rsidRPr="00F24D92">
              <w:rPr>
                <w:b/>
                <w:lang w:val="fr-FR"/>
              </w:rPr>
              <w:t xml:space="preserve"> </w:t>
            </w:r>
            <w:r w:rsidR="006E4748" w:rsidRPr="00F24D92">
              <w:rPr>
                <w:lang w:val="fr-FR"/>
              </w:rPr>
              <w:t xml:space="preserve">: </w:t>
            </w:r>
            <w:proofErr w:type="spellStart"/>
            <w:r w:rsidRPr="00F24D92">
              <w:rPr>
                <w:lang w:val="fr-FR"/>
              </w:rPr>
              <w:t>Tercero</w:t>
            </w:r>
            <w:proofErr w:type="spellEnd"/>
            <w:r w:rsidRPr="00F24D92">
              <w:rPr>
                <w:lang w:val="fr-FR"/>
              </w:rPr>
              <w:t xml:space="preserve"> Marta, </w:t>
            </w:r>
            <w:proofErr w:type="spellStart"/>
            <w:r w:rsidRPr="00F24D92">
              <w:rPr>
                <w:lang w:val="fr-FR"/>
              </w:rPr>
              <w:t>Rivilla</w:t>
            </w:r>
            <w:proofErr w:type="spellEnd"/>
            <w:r w:rsidRPr="00F24D92">
              <w:rPr>
                <w:lang w:val="fr-FR"/>
              </w:rPr>
              <w:t xml:space="preserve"> María</w:t>
            </w:r>
          </w:p>
          <w:p w:rsidR="00A81368" w:rsidRPr="00F24D92" w:rsidRDefault="00A81368" w:rsidP="00F24D92">
            <w:pPr>
              <w:jc w:val="both"/>
              <w:rPr>
                <w:lang w:val="fr-FR"/>
              </w:rPr>
            </w:pPr>
            <w:r w:rsidRPr="00F24D92">
              <w:rPr>
                <w:lang w:val="fr-FR"/>
              </w:rPr>
              <w:t>Etablissement</w:t>
            </w:r>
            <w:r w:rsidR="00F24D92">
              <w:rPr>
                <w:lang w:val="fr-FR"/>
              </w:rPr>
              <w:t xml:space="preserve"> </w:t>
            </w:r>
            <w:r w:rsidRPr="00F24D92">
              <w:rPr>
                <w:lang w:val="fr-FR"/>
              </w:rPr>
              <w:t>: CLG Jules Verne, Villebon sur Yvette</w:t>
            </w:r>
          </w:p>
        </w:tc>
        <w:tc>
          <w:tcPr>
            <w:tcW w:w="9212" w:type="dxa"/>
          </w:tcPr>
          <w:p w:rsidR="00A81368" w:rsidRPr="006E4748" w:rsidRDefault="00A81368" w:rsidP="00F24D92">
            <w:pPr>
              <w:jc w:val="both"/>
              <w:rPr>
                <w:lang w:val="es-ES"/>
              </w:rPr>
            </w:pPr>
            <w:proofErr w:type="spellStart"/>
            <w:r w:rsidRPr="006E4748">
              <w:rPr>
                <w:b/>
                <w:lang w:val="es-ES"/>
              </w:rPr>
              <w:t>Classe</w:t>
            </w:r>
            <w:proofErr w:type="spellEnd"/>
            <w:r w:rsidR="00AA28B6" w:rsidRPr="006E4748">
              <w:rPr>
                <w:b/>
                <w:lang w:val="es-ES"/>
              </w:rPr>
              <w:t xml:space="preserve"> </w:t>
            </w:r>
            <w:r w:rsidRPr="006E4748">
              <w:rPr>
                <w:lang w:val="es-ES"/>
              </w:rPr>
              <w:t>: 3ème</w:t>
            </w:r>
          </w:p>
        </w:tc>
      </w:tr>
      <w:tr w:rsidR="00A81368" w:rsidRPr="00F24D92" w:rsidTr="00612488">
        <w:tc>
          <w:tcPr>
            <w:tcW w:w="4675" w:type="dxa"/>
          </w:tcPr>
          <w:p w:rsidR="00A81368" w:rsidRPr="00AA28B6" w:rsidRDefault="00F24D92" w:rsidP="00F24D92">
            <w:pPr>
              <w:jc w:val="both"/>
              <w:rPr>
                <w:lang w:val="fr-FR"/>
              </w:rPr>
            </w:pPr>
            <w:proofErr w:type="spellStart"/>
            <w:r>
              <w:rPr>
                <w:b/>
                <w:lang w:val="es-ES"/>
              </w:rPr>
              <w:t>Notion</w:t>
            </w:r>
            <w:proofErr w:type="spellEnd"/>
            <w:r>
              <w:rPr>
                <w:b/>
                <w:lang w:val="es-ES"/>
              </w:rPr>
              <w:t xml:space="preserve"> / </w:t>
            </w:r>
            <w:proofErr w:type="spellStart"/>
            <w:proofErr w:type="gramStart"/>
            <w:r w:rsidR="00A81368" w:rsidRPr="007A1F52">
              <w:rPr>
                <w:b/>
                <w:lang w:val="es-ES"/>
              </w:rPr>
              <w:t>Problématique</w:t>
            </w:r>
            <w:proofErr w:type="spellEnd"/>
            <w:r w:rsidR="006E4748">
              <w:rPr>
                <w:b/>
                <w:lang w:val="es-ES"/>
              </w:rPr>
              <w:t xml:space="preserve"> </w:t>
            </w:r>
            <w:r>
              <w:rPr>
                <w:lang w:val="es-ES"/>
              </w:rPr>
              <w:t>:</w:t>
            </w:r>
            <w:proofErr w:type="gramEnd"/>
            <w:r>
              <w:rPr>
                <w:lang w:val="es-ES"/>
              </w:rPr>
              <w:t xml:space="preserve"> </w:t>
            </w:r>
            <w:proofErr w:type="spellStart"/>
            <w:r w:rsidR="00A81368" w:rsidRPr="007A1F52">
              <w:rPr>
                <w:lang w:val="es-ES"/>
              </w:rPr>
              <w:t>Langages</w:t>
            </w:r>
            <w:proofErr w:type="spellEnd"/>
            <w:r w:rsidR="00A81368" w:rsidRPr="007A1F52">
              <w:rPr>
                <w:lang w:val="es-ES"/>
              </w:rPr>
              <w:t xml:space="preserve">. Arte y compromiso ¿en qué medida el arte es un medio de expresión, denuncia y compromiso? </w:t>
            </w:r>
            <w:r w:rsidR="00A81368" w:rsidRPr="00AA28B6">
              <w:rPr>
                <w:lang w:val="fr-FR"/>
              </w:rPr>
              <w:t xml:space="preserve">El </w:t>
            </w:r>
            <w:proofErr w:type="spellStart"/>
            <w:r w:rsidR="00A81368" w:rsidRPr="00AA28B6">
              <w:rPr>
                <w:lang w:val="fr-FR"/>
              </w:rPr>
              <w:t>ejemplo</w:t>
            </w:r>
            <w:proofErr w:type="spellEnd"/>
            <w:r w:rsidR="0017412E">
              <w:rPr>
                <w:lang w:val="fr-FR"/>
              </w:rPr>
              <w:t xml:space="preserve"> </w:t>
            </w:r>
            <w:proofErr w:type="spellStart"/>
            <w:r w:rsidR="0017412E">
              <w:rPr>
                <w:lang w:val="fr-FR"/>
              </w:rPr>
              <w:t>del</w:t>
            </w:r>
            <w:proofErr w:type="spellEnd"/>
            <w:r w:rsidR="0017412E">
              <w:rPr>
                <w:lang w:val="fr-FR"/>
              </w:rPr>
              <w:t xml:space="preserve"> </w:t>
            </w:r>
            <w:proofErr w:type="spellStart"/>
            <w:r w:rsidR="0017412E">
              <w:rPr>
                <w:lang w:val="fr-FR"/>
              </w:rPr>
              <w:t>muralismo</w:t>
            </w:r>
            <w:proofErr w:type="spellEnd"/>
            <w:r w:rsidR="00A81368" w:rsidRPr="00AA28B6">
              <w:rPr>
                <w:lang w:val="fr-FR"/>
              </w:rPr>
              <w:t xml:space="preserve"> </w:t>
            </w:r>
            <w:proofErr w:type="spellStart"/>
            <w:r w:rsidR="00A81368" w:rsidRPr="00AA28B6">
              <w:rPr>
                <w:lang w:val="fr-FR"/>
              </w:rPr>
              <w:t>mejicano</w:t>
            </w:r>
            <w:proofErr w:type="spellEnd"/>
            <w:r w:rsidR="00A81368" w:rsidRPr="00AA28B6">
              <w:rPr>
                <w:lang w:val="fr-FR"/>
              </w:rPr>
              <w:t>.</w:t>
            </w:r>
          </w:p>
        </w:tc>
        <w:tc>
          <w:tcPr>
            <w:tcW w:w="9212" w:type="dxa"/>
          </w:tcPr>
          <w:p w:rsidR="00A81368" w:rsidRPr="00AA28B6" w:rsidRDefault="00A81368" w:rsidP="00F24D92">
            <w:pPr>
              <w:jc w:val="both"/>
              <w:rPr>
                <w:lang w:val="fr-FR"/>
              </w:rPr>
            </w:pPr>
            <w:proofErr w:type="spellStart"/>
            <w:r w:rsidRPr="00AA28B6">
              <w:rPr>
                <w:b/>
                <w:lang w:val="fr-FR"/>
              </w:rPr>
              <w:t>Pré-requis</w:t>
            </w:r>
            <w:proofErr w:type="spellEnd"/>
            <w:r w:rsidR="00AA28B6" w:rsidRPr="00AA28B6">
              <w:rPr>
                <w:b/>
                <w:lang w:val="fr-FR"/>
              </w:rPr>
              <w:t xml:space="preserve"> </w:t>
            </w:r>
            <w:r w:rsidRPr="00AA28B6">
              <w:rPr>
                <w:lang w:val="fr-FR"/>
              </w:rPr>
              <w:t>: le</w:t>
            </w:r>
            <w:r w:rsidR="009162A8">
              <w:rPr>
                <w:lang w:val="fr-FR"/>
              </w:rPr>
              <w:t>xique de la description, préposition</w:t>
            </w:r>
            <w:r w:rsidR="00F24D92">
              <w:rPr>
                <w:lang w:val="fr-FR"/>
              </w:rPr>
              <w:t xml:space="preserve">s de lieu, verbes pour situer, </w:t>
            </w:r>
            <w:r w:rsidR="009162A8">
              <w:rPr>
                <w:lang w:val="fr-FR"/>
              </w:rPr>
              <w:t>connecteurs pour exprimer la cause</w:t>
            </w:r>
            <w:r w:rsidR="007A1F52">
              <w:rPr>
                <w:lang w:val="fr-FR"/>
              </w:rPr>
              <w:t xml:space="preserve"> (</w:t>
            </w:r>
            <w:proofErr w:type="spellStart"/>
            <w:r w:rsidR="007A1F52">
              <w:rPr>
                <w:lang w:val="fr-FR"/>
              </w:rPr>
              <w:t>ya</w:t>
            </w:r>
            <w:proofErr w:type="spellEnd"/>
            <w:r w:rsidR="007A1F52">
              <w:rPr>
                <w:lang w:val="fr-FR"/>
              </w:rPr>
              <w:t xml:space="preserve"> que, porque)</w:t>
            </w:r>
            <w:r w:rsidR="009162A8">
              <w:rPr>
                <w:lang w:val="fr-FR"/>
              </w:rPr>
              <w:t>.</w:t>
            </w:r>
          </w:p>
        </w:tc>
      </w:tr>
      <w:tr w:rsidR="00A81368" w:rsidRPr="00F24D92" w:rsidTr="00612488">
        <w:tc>
          <w:tcPr>
            <w:tcW w:w="4675" w:type="dxa"/>
          </w:tcPr>
          <w:p w:rsidR="000038FA" w:rsidRDefault="00A81368" w:rsidP="00F24D92">
            <w:pPr>
              <w:jc w:val="both"/>
              <w:rPr>
                <w:lang w:val="es-ES"/>
              </w:rPr>
            </w:pPr>
            <w:proofErr w:type="spellStart"/>
            <w:r w:rsidRPr="007A1F52">
              <w:rPr>
                <w:b/>
                <w:lang w:val="es-ES"/>
              </w:rPr>
              <w:t>Activité</w:t>
            </w:r>
            <w:proofErr w:type="spellEnd"/>
            <w:r w:rsidRPr="007A1F52">
              <w:rPr>
                <w:b/>
                <w:lang w:val="es-ES"/>
              </w:rPr>
              <w:t xml:space="preserve"> </w:t>
            </w:r>
            <w:proofErr w:type="spellStart"/>
            <w:r w:rsidRPr="007A1F52">
              <w:rPr>
                <w:b/>
                <w:lang w:val="es-ES"/>
              </w:rPr>
              <w:t>finale</w:t>
            </w:r>
            <w:proofErr w:type="spellEnd"/>
            <w:r w:rsidR="00F24D92">
              <w:rPr>
                <w:lang w:val="es-ES"/>
              </w:rPr>
              <w:t> :</w:t>
            </w:r>
          </w:p>
          <w:p w:rsidR="000038FA" w:rsidRDefault="000038FA" w:rsidP="00F24D92">
            <w:pPr>
              <w:jc w:val="both"/>
              <w:rPr>
                <w:lang w:val="es-ES"/>
              </w:rPr>
            </w:pPr>
          </w:p>
          <w:p w:rsidR="007A1F52" w:rsidRPr="007A1F52" w:rsidRDefault="000038FA" w:rsidP="00F24D92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es-ES"/>
              </w:rPr>
              <w:t>E</w:t>
            </w:r>
            <w:r w:rsidR="00F24D92">
              <w:rPr>
                <w:lang w:val="es-ES"/>
              </w:rPr>
              <w:t>xpression</w:t>
            </w:r>
            <w:proofErr w:type="spellEnd"/>
            <w:r w:rsidR="00F24D92">
              <w:rPr>
                <w:lang w:val="es-ES"/>
              </w:rPr>
              <w:t xml:space="preserve"> </w:t>
            </w:r>
            <w:proofErr w:type="spellStart"/>
            <w:r w:rsidR="00F24D92">
              <w:rPr>
                <w:lang w:val="es-ES"/>
              </w:rPr>
              <w:t>orale</w:t>
            </w:r>
            <w:proofErr w:type="spellEnd"/>
            <w:r w:rsidR="00F24D92">
              <w:rPr>
                <w:lang w:val="es-ES"/>
              </w:rPr>
              <w:t xml:space="preserve"> en </w:t>
            </w:r>
            <w:proofErr w:type="spellStart"/>
            <w:r w:rsidR="00F24D92">
              <w:rPr>
                <w:lang w:val="es-ES"/>
              </w:rPr>
              <w:t>continu</w:t>
            </w:r>
            <w:proofErr w:type="spellEnd"/>
            <w:r w:rsidR="00F24D92">
              <w:rPr>
                <w:lang w:val="es-ES"/>
              </w:rPr>
              <w:t xml:space="preserve">, </w:t>
            </w:r>
            <w:r w:rsidR="00A81368" w:rsidRPr="007A1F52">
              <w:rPr>
                <w:lang w:val="es-ES"/>
              </w:rPr>
              <w:t xml:space="preserve">realización de una </w:t>
            </w:r>
            <w:proofErr w:type="spellStart"/>
            <w:r w:rsidR="00A81368" w:rsidRPr="007A1F52">
              <w:rPr>
                <w:lang w:val="es-ES"/>
              </w:rPr>
              <w:t>audioguía</w:t>
            </w:r>
            <w:proofErr w:type="spellEnd"/>
            <w:r w:rsidR="00A81368" w:rsidRPr="007A1F52">
              <w:rPr>
                <w:lang w:val="es-ES"/>
              </w:rPr>
              <w:t xml:space="preserve"> sobre las obras de los muralistas y Frida Kahlo posterior a la visita al final de la secuencia de la exposición sobre los muralistas en el Grand </w:t>
            </w:r>
            <w:proofErr w:type="spellStart"/>
            <w:r w:rsidR="00A81368" w:rsidRPr="007A1F52">
              <w:rPr>
                <w:lang w:val="es-ES"/>
              </w:rPr>
              <w:t>Palais</w:t>
            </w:r>
            <w:proofErr w:type="spellEnd"/>
            <w:r w:rsidR="00A81368" w:rsidRPr="007A1F52">
              <w:rPr>
                <w:lang w:val="es-ES"/>
              </w:rPr>
              <w:t xml:space="preserve">. </w:t>
            </w:r>
            <w:r w:rsidR="00A81368" w:rsidRPr="00AA28B6">
              <w:rPr>
                <w:lang w:val="fr-FR"/>
              </w:rPr>
              <w:t xml:space="preserve">Taller “Peindre le mur”. </w:t>
            </w:r>
          </w:p>
          <w:p w:rsidR="007A1F52" w:rsidRPr="00AA28B6" w:rsidRDefault="007A1F52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EOC : présenter, décrire, expliquer son tableau préféré de l’exposition sur </w:t>
            </w:r>
            <w:r w:rsidR="00F24D92">
              <w:rPr>
                <w:lang w:val="fr-FR"/>
              </w:rPr>
              <w:t>L</w:t>
            </w:r>
            <w:r>
              <w:rPr>
                <w:lang w:val="fr-FR"/>
              </w:rPr>
              <w:t>e Mexique et les Avant-gardes au Grand Palais à Paris, justifier son choix. Sortie avec les élèves et l’assistante pour découvrir l’exposition Le Mexique et les Avant-ga</w:t>
            </w:r>
            <w:r w:rsidR="00F24D92">
              <w:rPr>
                <w:lang w:val="fr-FR"/>
              </w:rPr>
              <w:t xml:space="preserve">rdes au Grand Palais, participation </w:t>
            </w:r>
            <w:r>
              <w:rPr>
                <w:lang w:val="fr-FR"/>
              </w:rPr>
              <w:t xml:space="preserve">à l’atelier « Peindre les murs » après </w:t>
            </w:r>
            <w:r w:rsidR="00F24D92">
              <w:rPr>
                <w:lang w:val="fr-FR"/>
              </w:rPr>
              <w:t xml:space="preserve">la </w:t>
            </w:r>
            <w:r>
              <w:rPr>
                <w:lang w:val="fr-FR"/>
              </w:rPr>
              <w:t>visite de l’expo.</w:t>
            </w:r>
          </w:p>
        </w:tc>
        <w:tc>
          <w:tcPr>
            <w:tcW w:w="9212" w:type="dxa"/>
          </w:tcPr>
          <w:p w:rsidR="00A81368" w:rsidRPr="00AA28B6" w:rsidRDefault="00A81368" w:rsidP="00F24D92">
            <w:pPr>
              <w:jc w:val="both"/>
              <w:rPr>
                <w:lang w:val="fr-FR"/>
              </w:rPr>
            </w:pPr>
            <w:r w:rsidRPr="00AA28B6">
              <w:rPr>
                <w:b/>
                <w:lang w:val="fr-FR"/>
              </w:rPr>
              <w:t>Descripteurs</w:t>
            </w:r>
            <w:r w:rsidRPr="00AA28B6">
              <w:rPr>
                <w:lang w:val="fr-FR"/>
              </w:rPr>
              <w:t> :</w:t>
            </w:r>
          </w:p>
          <w:p w:rsidR="000038FA" w:rsidRDefault="000038FA" w:rsidP="00F24D92">
            <w:pPr>
              <w:jc w:val="both"/>
              <w:rPr>
                <w:b/>
                <w:lang w:val="fr-FR"/>
              </w:rPr>
            </w:pPr>
          </w:p>
          <w:p w:rsidR="00A81368" w:rsidRPr="00AA28B6" w:rsidRDefault="00A81368" w:rsidP="00F24D92">
            <w:pPr>
              <w:jc w:val="both"/>
              <w:rPr>
                <w:lang w:val="fr-FR"/>
              </w:rPr>
            </w:pPr>
            <w:r w:rsidRPr="00AA28B6">
              <w:rPr>
                <w:b/>
                <w:lang w:val="fr-FR"/>
              </w:rPr>
              <w:t>CO</w:t>
            </w:r>
            <w:r w:rsidRPr="00AA28B6">
              <w:rPr>
                <w:lang w:val="fr-FR"/>
              </w:rPr>
              <w:t> : comprendre des messag</w:t>
            </w:r>
            <w:r w:rsidR="00F24D92">
              <w:rPr>
                <w:lang w:val="fr-FR"/>
              </w:rPr>
              <w:t>es oraux et des documents sonore</w:t>
            </w:r>
            <w:r w:rsidRPr="00AA28B6">
              <w:rPr>
                <w:lang w:val="fr-FR"/>
              </w:rPr>
              <w:t>s de nature et de complexité variables.</w:t>
            </w:r>
          </w:p>
          <w:p w:rsidR="00A81368" w:rsidRPr="00AA28B6" w:rsidRDefault="00A81368" w:rsidP="00F24D92">
            <w:pPr>
              <w:jc w:val="both"/>
              <w:rPr>
                <w:lang w:val="fr-FR"/>
              </w:rPr>
            </w:pPr>
            <w:r w:rsidRPr="00AA28B6">
              <w:rPr>
                <w:b/>
                <w:lang w:val="fr-FR"/>
              </w:rPr>
              <w:t>CE</w:t>
            </w:r>
            <w:r w:rsidRPr="00AA28B6">
              <w:rPr>
                <w:lang w:val="fr-FR"/>
              </w:rPr>
              <w:t> : comprendre des documents écrits de nature et de difficultés var</w:t>
            </w:r>
            <w:r w:rsidR="00F24D92">
              <w:rPr>
                <w:lang w:val="fr-FR"/>
              </w:rPr>
              <w:t xml:space="preserve">iées issus de sources diverses. </w:t>
            </w:r>
            <w:r w:rsidRPr="00AA28B6">
              <w:rPr>
                <w:lang w:val="fr-FR"/>
              </w:rPr>
              <w:t>S’approprier le document en utilisant des repérages de nature différente.</w:t>
            </w:r>
          </w:p>
          <w:p w:rsidR="00A81368" w:rsidRPr="00AA28B6" w:rsidRDefault="00A81368" w:rsidP="00F24D92">
            <w:pPr>
              <w:jc w:val="both"/>
              <w:rPr>
                <w:lang w:val="fr-FR"/>
              </w:rPr>
            </w:pPr>
            <w:r w:rsidRPr="00AA28B6">
              <w:rPr>
                <w:b/>
                <w:lang w:val="fr-FR"/>
              </w:rPr>
              <w:t>EOC</w:t>
            </w:r>
            <w:r w:rsidRPr="00AA28B6">
              <w:rPr>
                <w:lang w:val="fr-FR"/>
              </w:rPr>
              <w:t> : mobiliser à bon escient ses connaissances lexicales, culturelles, grammaticales pour produire un texte oral sur des sujets variés.</w:t>
            </w:r>
          </w:p>
        </w:tc>
      </w:tr>
      <w:tr w:rsidR="00A81368" w:rsidRPr="00F24D92" w:rsidTr="00612488">
        <w:tc>
          <w:tcPr>
            <w:tcW w:w="4675" w:type="dxa"/>
          </w:tcPr>
          <w:p w:rsidR="00A81368" w:rsidRPr="00AA28B6" w:rsidRDefault="00A81368" w:rsidP="00F24D92">
            <w:pPr>
              <w:jc w:val="both"/>
              <w:rPr>
                <w:lang w:val="fr-FR"/>
              </w:rPr>
            </w:pPr>
            <w:r w:rsidRPr="00AA28B6">
              <w:rPr>
                <w:b/>
                <w:lang w:val="fr-FR"/>
              </w:rPr>
              <w:t>Nombre de séances</w:t>
            </w:r>
            <w:r w:rsidRPr="00AA28B6">
              <w:rPr>
                <w:lang w:val="fr-FR"/>
              </w:rPr>
              <w:t> : environ six</w:t>
            </w:r>
          </w:p>
        </w:tc>
        <w:tc>
          <w:tcPr>
            <w:tcW w:w="9212" w:type="dxa"/>
          </w:tcPr>
          <w:p w:rsidR="00A81368" w:rsidRPr="00AA28B6" w:rsidRDefault="00A81368" w:rsidP="00F24D92">
            <w:pPr>
              <w:jc w:val="both"/>
              <w:rPr>
                <w:b/>
                <w:lang w:val="fr-FR"/>
              </w:rPr>
            </w:pPr>
            <w:r w:rsidRPr="00AA28B6">
              <w:rPr>
                <w:b/>
                <w:lang w:val="fr-FR"/>
              </w:rPr>
              <w:t>Assistant</w:t>
            </w:r>
            <w:r w:rsidR="00F24D92">
              <w:rPr>
                <w:b/>
                <w:lang w:val="fr-FR"/>
              </w:rPr>
              <w:t>e</w:t>
            </w:r>
            <w:r w:rsidRPr="00AA28B6">
              <w:rPr>
                <w:b/>
                <w:lang w:val="fr-FR"/>
              </w:rPr>
              <w:t> </w:t>
            </w:r>
          </w:p>
          <w:p w:rsidR="00A81368" w:rsidRPr="00AA28B6" w:rsidRDefault="00A81368" w:rsidP="00F24D92">
            <w:pPr>
              <w:jc w:val="both"/>
              <w:rPr>
                <w:lang w:val="fr-FR"/>
              </w:rPr>
            </w:pPr>
            <w:r w:rsidRPr="00AA28B6">
              <w:rPr>
                <w:b/>
                <w:lang w:val="fr-FR"/>
              </w:rPr>
              <w:t>Nom</w:t>
            </w:r>
            <w:r w:rsidRPr="00AA28B6">
              <w:rPr>
                <w:lang w:val="fr-FR"/>
              </w:rPr>
              <w:t> : Toledo Cristina</w:t>
            </w:r>
          </w:p>
          <w:p w:rsidR="00A81368" w:rsidRPr="00AA28B6" w:rsidRDefault="00A81368" w:rsidP="00F24D92">
            <w:pPr>
              <w:jc w:val="both"/>
              <w:rPr>
                <w:lang w:val="fr-FR"/>
              </w:rPr>
            </w:pPr>
            <w:r w:rsidRPr="00AA28B6">
              <w:rPr>
                <w:b/>
                <w:lang w:val="fr-FR"/>
              </w:rPr>
              <w:t>Nationalité</w:t>
            </w:r>
            <w:r w:rsidRPr="00AA28B6">
              <w:rPr>
                <w:lang w:val="fr-FR"/>
              </w:rPr>
              <w:t> : espagnole</w:t>
            </w:r>
          </w:p>
        </w:tc>
      </w:tr>
    </w:tbl>
    <w:p w:rsidR="00A81368" w:rsidRDefault="00A81368" w:rsidP="00F24D92">
      <w:pPr>
        <w:jc w:val="both"/>
        <w:rPr>
          <w:lang w:val="fr-FR"/>
        </w:rPr>
      </w:pPr>
    </w:p>
    <w:p w:rsidR="007A1F52" w:rsidRDefault="007A1F52" w:rsidP="00F24D92">
      <w:pPr>
        <w:jc w:val="both"/>
        <w:rPr>
          <w:lang w:val="fr-FR"/>
        </w:rPr>
      </w:pPr>
    </w:p>
    <w:p w:rsidR="007A1F52" w:rsidRDefault="007A1F52" w:rsidP="00F24D92">
      <w:pPr>
        <w:jc w:val="both"/>
        <w:rPr>
          <w:lang w:val="fr-FR"/>
        </w:rPr>
      </w:pPr>
    </w:p>
    <w:p w:rsidR="007A1F52" w:rsidRDefault="007A1F52" w:rsidP="00F24D92">
      <w:pPr>
        <w:jc w:val="both"/>
        <w:rPr>
          <w:lang w:val="fr-FR"/>
        </w:rPr>
      </w:pPr>
    </w:p>
    <w:p w:rsidR="000038FA" w:rsidRDefault="000038FA" w:rsidP="00F24D92">
      <w:pPr>
        <w:jc w:val="both"/>
        <w:rPr>
          <w:lang w:val="fr-FR"/>
        </w:rPr>
      </w:pP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4644"/>
        <w:gridCol w:w="2337"/>
        <w:gridCol w:w="2338"/>
        <w:gridCol w:w="4568"/>
      </w:tblGrid>
      <w:tr w:rsidR="00A81368" w:rsidRPr="00F24D92" w:rsidTr="00A81368">
        <w:tc>
          <w:tcPr>
            <w:tcW w:w="4644" w:type="dxa"/>
          </w:tcPr>
          <w:p w:rsidR="00A81368" w:rsidRPr="00AA28B6" w:rsidRDefault="00A81368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lastRenderedPageBreak/>
              <w:t>Documents étudiés</w:t>
            </w:r>
          </w:p>
        </w:tc>
        <w:tc>
          <w:tcPr>
            <w:tcW w:w="2337" w:type="dxa"/>
          </w:tcPr>
          <w:p w:rsidR="00A81368" w:rsidRPr="00AA28B6" w:rsidRDefault="00A81368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Objectifs</w:t>
            </w:r>
          </w:p>
        </w:tc>
        <w:tc>
          <w:tcPr>
            <w:tcW w:w="2338" w:type="dxa"/>
          </w:tcPr>
          <w:p w:rsidR="00A81368" w:rsidRPr="00AA28B6" w:rsidRDefault="00A81368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Mise en œuvre</w:t>
            </w:r>
          </w:p>
        </w:tc>
        <w:tc>
          <w:tcPr>
            <w:tcW w:w="4568" w:type="dxa"/>
          </w:tcPr>
          <w:p w:rsidR="00A81368" w:rsidRPr="00AA28B6" w:rsidRDefault="00A81368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Travail prévu pour la maison</w:t>
            </w:r>
          </w:p>
        </w:tc>
      </w:tr>
      <w:tr w:rsidR="00A81368" w:rsidRPr="00F24D92" w:rsidTr="00A81368">
        <w:tc>
          <w:tcPr>
            <w:tcW w:w="4644" w:type="dxa"/>
          </w:tcPr>
          <w:p w:rsidR="000038FA" w:rsidRDefault="000038FA" w:rsidP="000038FA">
            <w:pPr>
              <w:pStyle w:val="Paragraphedeliste"/>
              <w:jc w:val="both"/>
              <w:rPr>
                <w:lang w:val="fr-FR"/>
              </w:rPr>
            </w:pPr>
          </w:p>
          <w:p w:rsidR="00F24D92" w:rsidRDefault="00A81368" w:rsidP="00F24D92">
            <w:pPr>
              <w:pStyle w:val="Paragraphedeliste"/>
              <w:numPr>
                <w:ilvl w:val="0"/>
                <w:numId w:val="1"/>
              </w:num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 xml:space="preserve">EO : avec </w:t>
            </w:r>
            <w:r w:rsidR="00943903">
              <w:rPr>
                <w:lang w:val="fr-FR"/>
              </w:rPr>
              <w:t xml:space="preserve">le professeur </w:t>
            </w:r>
            <w:r w:rsidR="00F24D92">
              <w:rPr>
                <w:lang w:val="fr-FR"/>
              </w:rPr>
              <w:t xml:space="preserve">en </w:t>
            </w:r>
            <w:r w:rsidR="00943903">
              <w:rPr>
                <w:lang w:val="fr-FR"/>
              </w:rPr>
              <w:t>½ groupe, images et</w:t>
            </w:r>
            <w:r w:rsidRPr="00AA28B6">
              <w:rPr>
                <w:lang w:val="fr-FR"/>
              </w:rPr>
              <w:t xml:space="preserve"> carte du </w:t>
            </w:r>
            <w:r w:rsidR="00F24D92">
              <w:rPr>
                <w:lang w:val="fr-FR"/>
              </w:rPr>
              <w:t>Mexique</w:t>
            </w:r>
          </w:p>
          <w:p w:rsidR="00A81368" w:rsidRPr="00AA28B6" w:rsidRDefault="00A81368" w:rsidP="00F24D92">
            <w:pPr>
              <w:pStyle w:val="Paragraphedeliste"/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http://www.visitmexico.com/es</w:t>
            </w:r>
          </w:p>
          <w:p w:rsidR="00A81368" w:rsidRPr="00AA28B6" w:rsidRDefault="00A81368" w:rsidP="00F24D92">
            <w:pPr>
              <w:pStyle w:val="Paragraphedeliste"/>
              <w:jc w:val="both"/>
              <w:rPr>
                <w:lang w:val="fr-FR"/>
              </w:rPr>
            </w:pPr>
          </w:p>
        </w:tc>
        <w:tc>
          <w:tcPr>
            <w:tcW w:w="2337" w:type="dxa"/>
          </w:tcPr>
          <w:p w:rsidR="00A81368" w:rsidRPr="00AA28B6" w:rsidRDefault="00A81368" w:rsidP="00F24D92">
            <w:pPr>
              <w:jc w:val="both"/>
              <w:rPr>
                <w:lang w:val="fr-FR"/>
              </w:rPr>
            </w:pPr>
          </w:p>
          <w:p w:rsidR="00F073F7" w:rsidRDefault="00F073F7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 xml:space="preserve">-Découvrir quelques informations sur le </w:t>
            </w:r>
            <w:r w:rsidR="00F24D92">
              <w:rPr>
                <w:lang w:val="fr-FR"/>
              </w:rPr>
              <w:t>Mexique</w:t>
            </w:r>
          </w:p>
          <w:p w:rsidR="00F073F7" w:rsidRDefault="00F24D92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-Repérer et comprendre</w:t>
            </w:r>
            <w:r w:rsidR="000038F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les spécificités </w:t>
            </w:r>
            <w:r w:rsidR="00C1146C" w:rsidRPr="00AA28B6">
              <w:rPr>
                <w:lang w:val="fr-FR"/>
              </w:rPr>
              <w:t>des</w:t>
            </w:r>
            <w:r>
              <w:rPr>
                <w:lang w:val="fr-FR"/>
              </w:rPr>
              <w:t xml:space="preserve"> </w:t>
            </w:r>
            <w:r w:rsidR="00C1146C" w:rsidRPr="00AA28B6">
              <w:rPr>
                <w:lang w:val="fr-FR"/>
              </w:rPr>
              <w:t>pays</w:t>
            </w:r>
            <w:r>
              <w:rPr>
                <w:lang w:val="fr-FR"/>
              </w:rPr>
              <w:t xml:space="preserve"> </w:t>
            </w:r>
            <w:r w:rsidR="00C1146C" w:rsidRPr="00AA28B6">
              <w:rPr>
                <w:lang w:val="fr-FR"/>
              </w:rPr>
              <w:t>hispanophones</w:t>
            </w:r>
          </w:p>
          <w:p w:rsidR="00C1146C" w:rsidRPr="00AA28B6" w:rsidRDefault="00F24D92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-P</w:t>
            </w:r>
            <w:r w:rsidR="00C1146C" w:rsidRPr="00AA28B6">
              <w:rPr>
                <w:lang w:val="fr-FR"/>
              </w:rPr>
              <w:t>rendre la parole pour décrire, expliquer</w:t>
            </w:r>
          </w:p>
          <w:p w:rsidR="00C1146C" w:rsidRPr="00AA28B6" w:rsidRDefault="00C1146C" w:rsidP="00F24D92">
            <w:pPr>
              <w:jc w:val="both"/>
              <w:rPr>
                <w:lang w:val="fr-FR"/>
              </w:rPr>
            </w:pPr>
          </w:p>
          <w:p w:rsidR="00C1146C" w:rsidRPr="00AA28B6" w:rsidRDefault="00C1146C" w:rsidP="00F24D92">
            <w:pPr>
              <w:jc w:val="both"/>
              <w:rPr>
                <w:lang w:val="fr-FR"/>
              </w:rPr>
            </w:pPr>
          </w:p>
          <w:p w:rsidR="00C1146C" w:rsidRPr="00AA28B6" w:rsidRDefault="00C1146C" w:rsidP="00F24D92">
            <w:pPr>
              <w:jc w:val="both"/>
              <w:rPr>
                <w:lang w:val="fr-FR"/>
              </w:rPr>
            </w:pPr>
          </w:p>
        </w:tc>
        <w:tc>
          <w:tcPr>
            <w:tcW w:w="2338" w:type="dxa"/>
          </w:tcPr>
          <w:p w:rsidR="00A81368" w:rsidRPr="00AA28B6" w:rsidRDefault="00A81368" w:rsidP="00F24D92">
            <w:pPr>
              <w:jc w:val="both"/>
              <w:rPr>
                <w:lang w:val="fr-FR"/>
              </w:rPr>
            </w:pPr>
          </w:p>
          <w:p w:rsidR="00C1146C" w:rsidRPr="00E12DC8" w:rsidRDefault="00C1146C" w:rsidP="00F24D92">
            <w:pPr>
              <w:jc w:val="both"/>
              <w:rPr>
                <w:lang w:val="es-ES"/>
              </w:rPr>
            </w:pPr>
            <w:r w:rsidRPr="00E12DC8">
              <w:rPr>
                <w:lang w:val="es-ES"/>
              </w:rPr>
              <w:t>-</w:t>
            </w:r>
            <w:proofErr w:type="gramStart"/>
            <w:r w:rsidR="009968D6" w:rsidRPr="00E12DC8">
              <w:rPr>
                <w:lang w:val="es-ES"/>
              </w:rPr>
              <w:t>EO</w:t>
            </w:r>
            <w:r w:rsidR="000038FA">
              <w:rPr>
                <w:lang w:val="es-ES"/>
              </w:rPr>
              <w:t xml:space="preserve"> </w:t>
            </w:r>
            <w:r w:rsidR="009968D6" w:rsidRPr="00E12DC8">
              <w:rPr>
                <w:lang w:val="es-ES"/>
              </w:rPr>
              <w:t>:</w:t>
            </w:r>
            <w:proofErr w:type="gramEnd"/>
            <w:r w:rsidR="009968D6" w:rsidRPr="00E12DC8">
              <w:rPr>
                <w:lang w:val="es-ES"/>
              </w:rPr>
              <w:t xml:space="preserve"> </w:t>
            </w:r>
            <w:r w:rsidRPr="00E12DC8">
              <w:rPr>
                <w:lang w:val="es-ES"/>
              </w:rPr>
              <w:t xml:space="preserve">Lluvia de ideas </w:t>
            </w:r>
            <w:proofErr w:type="spellStart"/>
            <w:r w:rsidRPr="00E12DC8">
              <w:rPr>
                <w:lang w:val="es-ES"/>
              </w:rPr>
              <w:t>autour</w:t>
            </w:r>
            <w:proofErr w:type="spellEnd"/>
            <w:r w:rsidRPr="00E12DC8">
              <w:rPr>
                <w:lang w:val="es-ES"/>
              </w:rPr>
              <w:t xml:space="preserve"> du </w:t>
            </w:r>
            <w:proofErr w:type="spellStart"/>
            <w:r w:rsidRPr="00E12DC8">
              <w:rPr>
                <w:lang w:val="es-ES"/>
              </w:rPr>
              <w:t>Mexique</w:t>
            </w:r>
            <w:proofErr w:type="spellEnd"/>
            <w:r w:rsidRPr="00E12DC8">
              <w:rPr>
                <w:lang w:val="es-ES"/>
              </w:rPr>
              <w:t xml:space="preserve">. </w:t>
            </w:r>
          </w:p>
          <w:p w:rsidR="009968D6" w:rsidRPr="00AA28B6" w:rsidRDefault="009968D6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 xml:space="preserve">-Situer le </w:t>
            </w:r>
            <w:r w:rsidR="00F24D92">
              <w:rPr>
                <w:lang w:val="fr-FR"/>
              </w:rPr>
              <w:t>Mexique s</w:t>
            </w:r>
            <w:r w:rsidRPr="00AA28B6">
              <w:rPr>
                <w:lang w:val="fr-FR"/>
              </w:rPr>
              <w:t>ur une carte.</w:t>
            </w:r>
          </w:p>
          <w:p w:rsidR="00F24D92" w:rsidRPr="00AA28B6" w:rsidRDefault="009968D6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-EO</w:t>
            </w:r>
            <w:r w:rsidR="00F24D92">
              <w:rPr>
                <w:lang w:val="fr-FR"/>
              </w:rPr>
              <w:t xml:space="preserve"> : </w:t>
            </w:r>
            <w:r w:rsidRPr="00AA28B6">
              <w:rPr>
                <w:lang w:val="fr-FR"/>
              </w:rPr>
              <w:t>travail avec le dépliant et les images : découverte et repérage d</w:t>
            </w:r>
            <w:r w:rsidR="00F24D92">
              <w:rPr>
                <w:lang w:val="fr-FR"/>
              </w:rPr>
              <w:t xml:space="preserve">e différents aspects du Mexique (paysages, culture, </w:t>
            </w:r>
            <w:r w:rsidRPr="00AA28B6">
              <w:rPr>
                <w:lang w:val="fr-FR"/>
              </w:rPr>
              <w:t>traditions</w:t>
            </w:r>
            <w:r w:rsidR="00F24D92">
              <w:rPr>
                <w:lang w:val="fr-FR"/>
              </w:rPr>
              <w:t xml:space="preserve">, </w:t>
            </w:r>
            <w:r w:rsidR="00D80FAC">
              <w:rPr>
                <w:lang w:val="fr-FR"/>
              </w:rPr>
              <w:t>personnages…</w:t>
            </w:r>
            <w:r w:rsidRPr="00AA28B6">
              <w:rPr>
                <w:lang w:val="fr-FR"/>
              </w:rPr>
              <w:t>)</w:t>
            </w:r>
          </w:p>
        </w:tc>
        <w:tc>
          <w:tcPr>
            <w:tcW w:w="4568" w:type="dxa"/>
          </w:tcPr>
          <w:p w:rsidR="00A81368" w:rsidRPr="00AA28B6" w:rsidRDefault="00A81368" w:rsidP="00F24D92">
            <w:pPr>
              <w:jc w:val="both"/>
              <w:rPr>
                <w:lang w:val="fr-FR"/>
              </w:rPr>
            </w:pPr>
          </w:p>
          <w:p w:rsidR="009968D6" w:rsidRPr="00AA28B6" w:rsidRDefault="009968D6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-EO : être capable de situer le Mexique sur une carte, présenter les informations travaillées en cours sur le Mexique.</w:t>
            </w:r>
          </w:p>
        </w:tc>
      </w:tr>
      <w:tr w:rsidR="00A81368" w:rsidRPr="00F24D92" w:rsidTr="00A81368">
        <w:tc>
          <w:tcPr>
            <w:tcW w:w="4644" w:type="dxa"/>
          </w:tcPr>
          <w:p w:rsidR="000038FA" w:rsidRDefault="000038FA" w:rsidP="00F24D92">
            <w:pPr>
              <w:jc w:val="both"/>
              <w:rPr>
                <w:lang w:val="fr-FR"/>
              </w:rPr>
            </w:pPr>
          </w:p>
          <w:p w:rsidR="00A81368" w:rsidRPr="00AA28B6" w:rsidRDefault="00A81368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 xml:space="preserve">Avec l’assistante </w:t>
            </w:r>
            <w:r w:rsidR="00F24D92">
              <w:rPr>
                <w:lang w:val="fr-FR"/>
              </w:rPr>
              <w:t xml:space="preserve">en </w:t>
            </w:r>
            <w:r w:rsidRPr="00AA28B6">
              <w:rPr>
                <w:lang w:val="fr-FR"/>
              </w:rPr>
              <w:t xml:space="preserve">½ groupe : quiz sur le Mexique </w:t>
            </w:r>
          </w:p>
          <w:p w:rsidR="00A81368" w:rsidRPr="00AA28B6" w:rsidRDefault="00A81368" w:rsidP="00F24D92">
            <w:pPr>
              <w:jc w:val="both"/>
              <w:rPr>
                <w:lang w:val="fr-FR"/>
              </w:rPr>
            </w:pPr>
          </w:p>
          <w:p w:rsidR="00A81368" w:rsidRPr="00AA28B6" w:rsidRDefault="00A81368" w:rsidP="00F24D92">
            <w:pPr>
              <w:jc w:val="both"/>
              <w:rPr>
                <w:lang w:val="fr-FR"/>
              </w:rPr>
            </w:pPr>
          </w:p>
          <w:p w:rsidR="00A81368" w:rsidRPr="00AA28B6" w:rsidRDefault="00A81368" w:rsidP="00F24D92">
            <w:pPr>
              <w:jc w:val="both"/>
              <w:rPr>
                <w:lang w:val="fr-FR"/>
              </w:rPr>
            </w:pPr>
          </w:p>
        </w:tc>
        <w:tc>
          <w:tcPr>
            <w:tcW w:w="2337" w:type="dxa"/>
          </w:tcPr>
          <w:p w:rsidR="000038FA" w:rsidRDefault="000038FA" w:rsidP="00F24D92">
            <w:pPr>
              <w:jc w:val="both"/>
              <w:rPr>
                <w:lang w:val="fr-FR"/>
              </w:rPr>
            </w:pPr>
          </w:p>
          <w:p w:rsidR="00A81368" w:rsidRPr="00AA28B6" w:rsidRDefault="00F073F7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 xml:space="preserve">-Découvrir quelques informations sur le </w:t>
            </w:r>
            <w:r w:rsidR="00C1146C" w:rsidRPr="00AA28B6">
              <w:rPr>
                <w:lang w:val="fr-FR"/>
              </w:rPr>
              <w:t>Mexique</w:t>
            </w:r>
          </w:p>
          <w:p w:rsidR="00C1146C" w:rsidRPr="00AA28B6" w:rsidRDefault="00F24D92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C1146C" w:rsidRPr="00AA28B6">
              <w:rPr>
                <w:lang w:val="fr-FR"/>
              </w:rPr>
              <w:t>Repérer et comprendre les spécificités des pays hispanophones</w:t>
            </w:r>
          </w:p>
          <w:p w:rsidR="00C1146C" w:rsidRPr="00AA28B6" w:rsidRDefault="00C1146C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-</w:t>
            </w:r>
            <w:r w:rsidR="00F24D92">
              <w:rPr>
                <w:lang w:val="fr-FR"/>
              </w:rPr>
              <w:t>P</w:t>
            </w:r>
            <w:r w:rsidRPr="00AA28B6">
              <w:rPr>
                <w:lang w:val="fr-FR"/>
              </w:rPr>
              <w:t>rendre la parole pour décrire, expliquer</w:t>
            </w:r>
          </w:p>
        </w:tc>
        <w:tc>
          <w:tcPr>
            <w:tcW w:w="2338" w:type="dxa"/>
          </w:tcPr>
          <w:p w:rsidR="000038FA" w:rsidRDefault="000038FA" w:rsidP="00F24D92">
            <w:pPr>
              <w:jc w:val="both"/>
              <w:rPr>
                <w:lang w:val="fr-FR"/>
              </w:rPr>
            </w:pPr>
          </w:p>
          <w:p w:rsidR="00A81368" w:rsidRPr="00AA28B6" w:rsidRDefault="009968D6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 xml:space="preserve">-EOI : jeu de questions - réponses par équipes sur le Mexique </w:t>
            </w:r>
          </w:p>
        </w:tc>
        <w:tc>
          <w:tcPr>
            <w:tcW w:w="4568" w:type="dxa"/>
          </w:tcPr>
          <w:p w:rsidR="000038FA" w:rsidRDefault="000038FA" w:rsidP="00F24D92">
            <w:pPr>
              <w:jc w:val="both"/>
              <w:rPr>
                <w:lang w:val="fr-FR"/>
              </w:rPr>
            </w:pPr>
          </w:p>
          <w:p w:rsidR="00A81368" w:rsidRPr="00AA28B6" w:rsidRDefault="009968D6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EO : être capable de situer le Mexique sur une carte, présenter les informations sur le Mexique.</w:t>
            </w:r>
          </w:p>
        </w:tc>
      </w:tr>
      <w:tr w:rsidR="00A81368" w:rsidRPr="00F24D92" w:rsidTr="00A81368">
        <w:tc>
          <w:tcPr>
            <w:tcW w:w="4644" w:type="dxa"/>
          </w:tcPr>
          <w:p w:rsidR="000038FA" w:rsidRDefault="000038FA" w:rsidP="000038FA">
            <w:pPr>
              <w:pStyle w:val="Paragraphedeliste"/>
              <w:jc w:val="both"/>
              <w:rPr>
                <w:lang w:val="fr-FR"/>
              </w:rPr>
            </w:pPr>
          </w:p>
          <w:p w:rsidR="00A81368" w:rsidRPr="00AA28B6" w:rsidRDefault="00A81368" w:rsidP="00F24D92">
            <w:pPr>
              <w:pStyle w:val="Paragraphedeliste"/>
              <w:numPr>
                <w:ilvl w:val="0"/>
                <w:numId w:val="1"/>
              </w:num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CE</w:t>
            </w:r>
            <w:r w:rsidR="002B583C" w:rsidRPr="00AA28B6">
              <w:rPr>
                <w:lang w:val="fr-FR"/>
              </w:rPr>
              <w:t xml:space="preserve">/EO : frise chronologique+ </w:t>
            </w:r>
            <w:r w:rsidRPr="00AA28B6">
              <w:rPr>
                <w:lang w:val="fr-FR"/>
              </w:rPr>
              <w:t xml:space="preserve">promo exposition « Mexique et les avant-gardes »http://www.grandpalais.fr/ </w:t>
            </w:r>
          </w:p>
          <w:p w:rsidR="00A81368" w:rsidRPr="00AA28B6" w:rsidRDefault="00A81368" w:rsidP="00F24D92">
            <w:pPr>
              <w:jc w:val="both"/>
              <w:rPr>
                <w:lang w:val="fr-FR"/>
              </w:rPr>
            </w:pPr>
          </w:p>
        </w:tc>
        <w:tc>
          <w:tcPr>
            <w:tcW w:w="2337" w:type="dxa"/>
          </w:tcPr>
          <w:p w:rsidR="000038FA" w:rsidRDefault="000038FA" w:rsidP="00F24D92">
            <w:pPr>
              <w:jc w:val="both"/>
              <w:rPr>
                <w:lang w:val="fr-FR"/>
              </w:rPr>
            </w:pPr>
          </w:p>
          <w:p w:rsidR="00A81368" w:rsidRPr="00AA28B6" w:rsidRDefault="00F24D92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2B583C" w:rsidRPr="00AA28B6">
              <w:rPr>
                <w:lang w:val="fr-FR"/>
              </w:rPr>
              <w:t>Comprendre des documents écrits de nature et de difficultés variées issus de sources diverses. S’approprier le document en utilisant des repérages de nature différente.</w:t>
            </w:r>
          </w:p>
          <w:p w:rsidR="002B583C" w:rsidRPr="00AA28B6" w:rsidRDefault="00F24D92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>-P</w:t>
            </w:r>
            <w:r w:rsidR="00D94365" w:rsidRPr="00AA28B6">
              <w:rPr>
                <w:lang w:val="fr-FR"/>
              </w:rPr>
              <w:t>rendre la parole pour décrire, expliquer</w:t>
            </w:r>
          </w:p>
        </w:tc>
        <w:tc>
          <w:tcPr>
            <w:tcW w:w="2338" w:type="dxa"/>
          </w:tcPr>
          <w:p w:rsidR="000038FA" w:rsidRDefault="000038FA" w:rsidP="00F24D92">
            <w:pPr>
              <w:jc w:val="both"/>
              <w:rPr>
                <w:lang w:val="fr-FR"/>
              </w:rPr>
            </w:pPr>
          </w:p>
          <w:p w:rsidR="00A81368" w:rsidRPr="00AA28B6" w:rsidRDefault="00D94365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-</w:t>
            </w:r>
            <w:r w:rsidR="0054310B" w:rsidRPr="00AA28B6">
              <w:rPr>
                <w:lang w:val="fr-FR"/>
              </w:rPr>
              <w:t>EO : p</w:t>
            </w:r>
            <w:r w:rsidR="00F24D92">
              <w:rPr>
                <w:lang w:val="fr-FR"/>
              </w:rPr>
              <w:t>résenter</w:t>
            </w:r>
            <w:r w:rsidRPr="00AA28B6">
              <w:rPr>
                <w:lang w:val="fr-FR"/>
              </w:rPr>
              <w:t xml:space="preserve"> le projet de la séquence</w:t>
            </w:r>
            <w:r w:rsidR="00F24D92">
              <w:rPr>
                <w:lang w:val="fr-FR"/>
              </w:rPr>
              <w:t xml:space="preserve"> avec une vidéo</w:t>
            </w:r>
            <w:r w:rsidRPr="00AA28B6">
              <w:rPr>
                <w:lang w:val="fr-FR"/>
              </w:rPr>
              <w:t>, élucidati</w:t>
            </w:r>
            <w:r w:rsidR="0054310B" w:rsidRPr="00AA28B6">
              <w:rPr>
                <w:lang w:val="fr-FR"/>
              </w:rPr>
              <w:t xml:space="preserve">on </w:t>
            </w:r>
            <w:r w:rsidR="00F24D92">
              <w:rPr>
                <w:lang w:val="fr-FR"/>
              </w:rPr>
              <w:t>d</w:t>
            </w:r>
            <w:r w:rsidR="0054310B" w:rsidRPr="00AA28B6">
              <w:rPr>
                <w:lang w:val="fr-FR"/>
              </w:rPr>
              <w:t>es contenus de l’exposition et de la séquence</w:t>
            </w:r>
          </w:p>
          <w:p w:rsidR="00D94365" w:rsidRPr="00AA28B6" w:rsidRDefault="0054310B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-CE : lec</w:t>
            </w:r>
            <w:r w:rsidR="00F24D92">
              <w:rPr>
                <w:lang w:val="fr-FR"/>
              </w:rPr>
              <w:t>ture de la frise chronologique, d</w:t>
            </w:r>
            <w:r w:rsidRPr="00AA28B6">
              <w:rPr>
                <w:lang w:val="fr-FR"/>
              </w:rPr>
              <w:t>é</w:t>
            </w:r>
            <w:r w:rsidR="00F24D92">
              <w:rPr>
                <w:lang w:val="fr-FR"/>
              </w:rPr>
              <w:t xml:space="preserve">couverte du contexte </w:t>
            </w:r>
            <w:r w:rsidR="00F24D92">
              <w:rPr>
                <w:lang w:val="fr-FR"/>
              </w:rPr>
              <w:lastRenderedPageBreak/>
              <w:t xml:space="preserve">historique </w:t>
            </w:r>
            <w:r w:rsidRPr="00AA28B6">
              <w:rPr>
                <w:lang w:val="fr-FR"/>
              </w:rPr>
              <w:t xml:space="preserve">mexicain, mise en relation </w:t>
            </w:r>
            <w:r w:rsidR="00F24D92">
              <w:rPr>
                <w:lang w:val="fr-FR"/>
              </w:rPr>
              <w:t xml:space="preserve">des </w:t>
            </w:r>
            <w:r w:rsidRPr="00AA28B6">
              <w:rPr>
                <w:lang w:val="fr-FR"/>
              </w:rPr>
              <w:t xml:space="preserve">contenus de la première séance et </w:t>
            </w:r>
            <w:r w:rsidR="00F24D92">
              <w:rPr>
                <w:lang w:val="fr-FR"/>
              </w:rPr>
              <w:t xml:space="preserve">de </w:t>
            </w:r>
            <w:r w:rsidRPr="00AA28B6">
              <w:rPr>
                <w:lang w:val="fr-FR"/>
              </w:rPr>
              <w:t>la vidéo.</w:t>
            </w:r>
          </w:p>
        </w:tc>
        <w:tc>
          <w:tcPr>
            <w:tcW w:w="4568" w:type="dxa"/>
          </w:tcPr>
          <w:p w:rsidR="000038FA" w:rsidRDefault="000038FA" w:rsidP="00F24D92">
            <w:pPr>
              <w:jc w:val="both"/>
              <w:rPr>
                <w:lang w:val="fr-FR"/>
              </w:rPr>
            </w:pPr>
          </w:p>
          <w:p w:rsidR="00A81368" w:rsidRPr="00AA28B6" w:rsidRDefault="0054310B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- Ecrire quatre phrases (</w:t>
            </w:r>
            <w:r w:rsidR="00F24D92">
              <w:rPr>
                <w:lang w:val="fr-FR"/>
              </w:rPr>
              <w:t>en utilisant</w:t>
            </w:r>
            <w:r w:rsidRPr="00AA28B6">
              <w:rPr>
                <w:lang w:val="fr-FR"/>
              </w:rPr>
              <w:t xml:space="preserve"> le passé) pour évoquer les quatre moments historiques de la frise chronologique</w:t>
            </w:r>
          </w:p>
        </w:tc>
      </w:tr>
      <w:tr w:rsidR="00A81368" w:rsidRPr="00F24D92" w:rsidTr="00A81368">
        <w:tc>
          <w:tcPr>
            <w:tcW w:w="4644" w:type="dxa"/>
          </w:tcPr>
          <w:p w:rsidR="00A81368" w:rsidRPr="00AA28B6" w:rsidRDefault="00A81368" w:rsidP="00F24D92">
            <w:pPr>
              <w:jc w:val="both"/>
              <w:rPr>
                <w:lang w:val="fr-FR"/>
              </w:rPr>
            </w:pPr>
          </w:p>
          <w:p w:rsidR="00A81368" w:rsidRPr="007A1F52" w:rsidRDefault="00C57636" w:rsidP="00F24D92">
            <w:pPr>
              <w:pStyle w:val="Paragraphedeliste"/>
              <w:numPr>
                <w:ilvl w:val="0"/>
                <w:numId w:val="1"/>
              </w:numPr>
              <w:jc w:val="both"/>
              <w:rPr>
                <w:lang w:val="es-ES"/>
              </w:rPr>
            </w:pPr>
            <w:proofErr w:type="gramStart"/>
            <w:r w:rsidRPr="007A1F52">
              <w:rPr>
                <w:lang w:val="es-ES"/>
              </w:rPr>
              <w:t>EO</w:t>
            </w:r>
            <w:r w:rsidR="00F24D92">
              <w:rPr>
                <w:lang w:val="es-ES"/>
              </w:rPr>
              <w:t xml:space="preserve"> </w:t>
            </w:r>
            <w:r w:rsidR="00A81368" w:rsidRPr="007A1F52">
              <w:rPr>
                <w:lang w:val="es-ES"/>
              </w:rPr>
              <w:t>:</w:t>
            </w:r>
            <w:proofErr w:type="gramEnd"/>
            <w:r w:rsidR="00A81368" w:rsidRPr="007A1F52">
              <w:rPr>
                <w:lang w:val="es-ES"/>
              </w:rPr>
              <w:t xml:space="preserve"> Mural « La historia de Méjico</w:t>
            </w:r>
            <w:r w:rsidR="003E63F4">
              <w:rPr>
                <w:lang w:val="es-ES"/>
              </w:rPr>
              <w:t xml:space="preserve">: </w:t>
            </w:r>
            <w:r w:rsidR="00A81368" w:rsidRPr="007A1F52">
              <w:rPr>
                <w:lang w:val="es-ES"/>
              </w:rPr>
              <w:t>de la conquista al futuro 1929-1935 » de Dieg</w:t>
            </w:r>
            <w:r w:rsidR="00F24D92">
              <w:rPr>
                <w:lang w:val="es-ES"/>
              </w:rPr>
              <w:t>o Rivera).</w:t>
            </w:r>
          </w:p>
          <w:p w:rsidR="00A81368" w:rsidRPr="007A1F52" w:rsidRDefault="00A81368" w:rsidP="00F24D92">
            <w:pPr>
              <w:jc w:val="both"/>
              <w:rPr>
                <w:lang w:val="es-ES"/>
              </w:rPr>
            </w:pPr>
          </w:p>
        </w:tc>
        <w:tc>
          <w:tcPr>
            <w:tcW w:w="2337" w:type="dxa"/>
          </w:tcPr>
          <w:p w:rsidR="000038FA" w:rsidRPr="001E5CD7" w:rsidRDefault="000038FA" w:rsidP="00F24D92">
            <w:pPr>
              <w:jc w:val="both"/>
              <w:rPr>
                <w:lang w:val="es-ES"/>
              </w:rPr>
            </w:pPr>
          </w:p>
          <w:p w:rsidR="00A81368" w:rsidRPr="00AA28B6" w:rsidRDefault="004277EA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 xml:space="preserve">-Découvrir le peintre Diego </w:t>
            </w:r>
            <w:r w:rsidR="003E63F4">
              <w:rPr>
                <w:lang w:val="fr-FR"/>
              </w:rPr>
              <w:t>Rivera et le mouvement muraliste</w:t>
            </w:r>
          </w:p>
          <w:p w:rsidR="004277EA" w:rsidRPr="00AA28B6" w:rsidRDefault="003E63F4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-A</w:t>
            </w:r>
            <w:r w:rsidR="004277EA" w:rsidRPr="00AA28B6">
              <w:rPr>
                <w:lang w:val="fr-FR"/>
              </w:rPr>
              <w:t xml:space="preserve">pprendre à décrire et </w:t>
            </w:r>
            <w:r>
              <w:rPr>
                <w:lang w:val="fr-FR"/>
              </w:rPr>
              <w:t xml:space="preserve">à </w:t>
            </w:r>
            <w:r w:rsidR="004277EA" w:rsidRPr="00AA28B6">
              <w:rPr>
                <w:lang w:val="fr-FR"/>
              </w:rPr>
              <w:t>analyser un tableau</w:t>
            </w:r>
          </w:p>
        </w:tc>
        <w:tc>
          <w:tcPr>
            <w:tcW w:w="2338" w:type="dxa"/>
          </w:tcPr>
          <w:p w:rsidR="000038FA" w:rsidRDefault="000038FA" w:rsidP="003E63F4">
            <w:pPr>
              <w:jc w:val="both"/>
              <w:rPr>
                <w:lang w:val="fr-FR"/>
              </w:rPr>
            </w:pPr>
          </w:p>
          <w:p w:rsidR="00A81368" w:rsidRPr="00AA28B6" w:rsidRDefault="007D2611" w:rsidP="003E63F4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-EO</w:t>
            </w:r>
            <w:r w:rsidR="003E63F4">
              <w:rPr>
                <w:lang w:val="fr-FR"/>
              </w:rPr>
              <w:t xml:space="preserve"> </w:t>
            </w:r>
            <w:r w:rsidRPr="00AA28B6">
              <w:rPr>
                <w:lang w:val="fr-FR"/>
              </w:rPr>
              <w:t>: décrire e</w:t>
            </w:r>
            <w:r w:rsidR="004277EA" w:rsidRPr="00AA28B6">
              <w:rPr>
                <w:lang w:val="fr-FR"/>
              </w:rPr>
              <w:t>t analyser le tableau, retrouver les éléments historiques évoqués</w:t>
            </w:r>
            <w:r w:rsidRPr="00AA28B6">
              <w:rPr>
                <w:lang w:val="fr-FR"/>
              </w:rPr>
              <w:t xml:space="preserve"> </w:t>
            </w:r>
            <w:r w:rsidR="009A7863" w:rsidRPr="00AA28B6">
              <w:rPr>
                <w:lang w:val="fr-FR"/>
              </w:rPr>
              <w:t xml:space="preserve">et les thèmes </w:t>
            </w:r>
            <w:r w:rsidR="003E63F4">
              <w:rPr>
                <w:lang w:val="fr-FR"/>
              </w:rPr>
              <w:t xml:space="preserve">principaux </w:t>
            </w:r>
            <w:r w:rsidR="009A7863" w:rsidRPr="00AA28B6">
              <w:rPr>
                <w:lang w:val="fr-FR"/>
              </w:rPr>
              <w:t>du</w:t>
            </w:r>
            <w:r w:rsidR="003E63F4">
              <w:rPr>
                <w:lang w:val="fr-FR"/>
              </w:rPr>
              <w:t xml:space="preserve"> </w:t>
            </w:r>
            <w:r w:rsidR="009A7863" w:rsidRPr="00AA28B6">
              <w:rPr>
                <w:lang w:val="fr-FR"/>
              </w:rPr>
              <w:t>muralisme</w:t>
            </w:r>
          </w:p>
        </w:tc>
        <w:tc>
          <w:tcPr>
            <w:tcW w:w="4568" w:type="dxa"/>
          </w:tcPr>
          <w:p w:rsidR="000038FA" w:rsidRDefault="000038FA" w:rsidP="00F24D92">
            <w:pPr>
              <w:jc w:val="both"/>
              <w:rPr>
                <w:lang w:val="fr-FR"/>
              </w:rPr>
            </w:pPr>
          </w:p>
          <w:p w:rsidR="00A81368" w:rsidRDefault="00AA06D2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-</w:t>
            </w:r>
            <w:r w:rsidR="004041CB" w:rsidRPr="00AA28B6">
              <w:rPr>
                <w:lang w:val="fr-FR"/>
              </w:rPr>
              <w:t>Expression orale : être capable de retrouver dans le tableau les éléments du muralisme et les évènements historiques mexicains</w:t>
            </w:r>
            <w:r w:rsidR="005E2C09">
              <w:rPr>
                <w:lang w:val="fr-FR"/>
              </w:rPr>
              <w:t>.</w:t>
            </w:r>
          </w:p>
          <w:p w:rsidR="005E2C09" w:rsidRPr="00AA28B6" w:rsidRDefault="00F24D92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-Expression écrite : p</w:t>
            </w:r>
            <w:r w:rsidR="005E2C09">
              <w:rPr>
                <w:lang w:val="fr-FR"/>
              </w:rPr>
              <w:t>eti</w:t>
            </w:r>
            <w:r>
              <w:rPr>
                <w:lang w:val="fr-FR"/>
              </w:rPr>
              <w:t xml:space="preserve">te biographie de Diego Rivera / </w:t>
            </w:r>
            <w:r w:rsidR="005E2C09">
              <w:rPr>
                <w:lang w:val="fr-FR"/>
              </w:rPr>
              <w:t xml:space="preserve">exercice de conjugaison </w:t>
            </w:r>
            <w:r>
              <w:rPr>
                <w:lang w:val="fr-FR"/>
              </w:rPr>
              <w:t>sur d</w:t>
            </w:r>
            <w:r w:rsidR="005E2C09">
              <w:rPr>
                <w:lang w:val="fr-FR"/>
              </w:rPr>
              <w:t xml:space="preserve">es verbes </w:t>
            </w:r>
            <w:r>
              <w:rPr>
                <w:lang w:val="fr-FR"/>
              </w:rPr>
              <w:t>à mettre au</w:t>
            </w:r>
            <w:r w:rsidR="005E2C09">
              <w:rPr>
                <w:lang w:val="fr-FR"/>
              </w:rPr>
              <w:t xml:space="preserve"> passé (prétérit / imparfait)</w:t>
            </w:r>
          </w:p>
        </w:tc>
      </w:tr>
      <w:tr w:rsidR="009A7863" w:rsidRPr="00F24D92" w:rsidTr="00A81368">
        <w:tc>
          <w:tcPr>
            <w:tcW w:w="4644" w:type="dxa"/>
          </w:tcPr>
          <w:p w:rsidR="000038FA" w:rsidRDefault="000038FA" w:rsidP="000038FA">
            <w:pPr>
              <w:pStyle w:val="Paragraphedeliste"/>
              <w:jc w:val="both"/>
              <w:rPr>
                <w:lang w:val="fr-FR"/>
              </w:rPr>
            </w:pPr>
          </w:p>
          <w:p w:rsidR="004041CB" w:rsidRPr="00AA28B6" w:rsidRDefault="004041CB" w:rsidP="00F24D92">
            <w:pPr>
              <w:pStyle w:val="Paragraphedeliste"/>
              <w:numPr>
                <w:ilvl w:val="0"/>
                <w:numId w:val="1"/>
              </w:num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CE sur le muralisme et les muralistes</w:t>
            </w:r>
          </w:p>
          <w:p w:rsidR="009A7863" w:rsidRPr="00E12DC8" w:rsidRDefault="00E12DC8" w:rsidP="00F24D92">
            <w:pPr>
              <w:jc w:val="both"/>
              <w:rPr>
                <w:lang w:val="es-ES"/>
              </w:rPr>
            </w:pPr>
            <w:r w:rsidRPr="00E12DC8">
              <w:rPr>
                <w:lang w:val="es-ES"/>
              </w:rPr>
              <w:t>« Muralismo : el arte al servicio del pueblo »</w:t>
            </w:r>
            <w:r>
              <w:rPr>
                <w:lang w:val="es-ES"/>
              </w:rPr>
              <w:t xml:space="preserve"> Pasaporte p.84</w:t>
            </w:r>
          </w:p>
        </w:tc>
        <w:tc>
          <w:tcPr>
            <w:tcW w:w="2337" w:type="dxa"/>
          </w:tcPr>
          <w:p w:rsidR="000038FA" w:rsidRPr="001E5CD7" w:rsidRDefault="000038FA" w:rsidP="00F24D92">
            <w:pPr>
              <w:jc w:val="both"/>
              <w:rPr>
                <w:lang w:val="es-ES"/>
              </w:rPr>
            </w:pPr>
          </w:p>
          <w:p w:rsidR="009A7863" w:rsidRPr="00AA28B6" w:rsidRDefault="004041CB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-Comprendre</w:t>
            </w:r>
            <w:r w:rsidR="003E63F4">
              <w:rPr>
                <w:lang w:val="fr-FR"/>
              </w:rPr>
              <w:t xml:space="preserve"> </w:t>
            </w:r>
            <w:r w:rsidRPr="00AA28B6">
              <w:rPr>
                <w:lang w:val="fr-FR"/>
              </w:rPr>
              <w:t>des</w:t>
            </w:r>
            <w:r w:rsidR="003E63F4">
              <w:rPr>
                <w:lang w:val="fr-FR"/>
              </w:rPr>
              <w:t xml:space="preserve"> </w:t>
            </w:r>
            <w:r w:rsidRPr="00AA28B6">
              <w:rPr>
                <w:lang w:val="fr-FR"/>
              </w:rPr>
              <w:t>documents écrits de nature et de difficultés var</w:t>
            </w:r>
            <w:r w:rsidR="003E63F4">
              <w:rPr>
                <w:lang w:val="fr-FR"/>
              </w:rPr>
              <w:t xml:space="preserve">iées issus de sources diverses. </w:t>
            </w:r>
            <w:r w:rsidRPr="00AA28B6">
              <w:rPr>
                <w:lang w:val="fr-FR"/>
              </w:rPr>
              <w:t>S’approprier le document en utilisant des repérages de nature différente.</w:t>
            </w:r>
          </w:p>
          <w:p w:rsidR="00AA28B6" w:rsidRPr="00AA28B6" w:rsidRDefault="003E63F4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-Découvrir </w:t>
            </w:r>
            <w:r w:rsidR="009162A8">
              <w:rPr>
                <w:lang w:val="fr-FR"/>
              </w:rPr>
              <w:t>le</w:t>
            </w:r>
            <w:r w:rsidR="00AA28B6" w:rsidRPr="00AA28B6">
              <w:rPr>
                <w:lang w:val="fr-FR"/>
              </w:rPr>
              <w:t xml:space="preserve"> mouvement muraliste</w:t>
            </w:r>
            <w:r w:rsidR="00E12DC8">
              <w:rPr>
                <w:lang w:val="fr-FR"/>
              </w:rPr>
              <w:t xml:space="preserve"> (les</w:t>
            </w:r>
            <w:r>
              <w:rPr>
                <w:lang w:val="fr-FR"/>
              </w:rPr>
              <w:t xml:space="preserve"> peintres et leurs motivations, </w:t>
            </w:r>
            <w:r w:rsidR="00E12DC8">
              <w:rPr>
                <w:lang w:val="fr-FR"/>
              </w:rPr>
              <w:t>le contexte historique et politique)</w:t>
            </w:r>
          </w:p>
        </w:tc>
        <w:tc>
          <w:tcPr>
            <w:tcW w:w="2338" w:type="dxa"/>
          </w:tcPr>
          <w:p w:rsidR="000038FA" w:rsidRDefault="000038FA" w:rsidP="00F24D92">
            <w:pPr>
              <w:jc w:val="both"/>
              <w:rPr>
                <w:lang w:val="fr-FR"/>
              </w:rPr>
            </w:pPr>
          </w:p>
          <w:p w:rsidR="009162A8" w:rsidRDefault="004041CB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-CE</w:t>
            </w:r>
            <w:r w:rsidR="009162A8">
              <w:rPr>
                <w:lang w:val="fr-FR"/>
              </w:rPr>
              <w:t> : repérer dans le texte quel était le but du muralisme et les grands thèmes évoqués par le mouvement (</w:t>
            </w:r>
            <w:proofErr w:type="spellStart"/>
            <w:r w:rsidR="009162A8">
              <w:rPr>
                <w:lang w:val="fr-FR"/>
              </w:rPr>
              <w:t>Revolución</w:t>
            </w:r>
            <w:proofErr w:type="spellEnd"/>
            <w:r w:rsidR="009162A8">
              <w:rPr>
                <w:lang w:val="fr-FR"/>
              </w:rPr>
              <w:t xml:space="preserve">, </w:t>
            </w:r>
            <w:proofErr w:type="spellStart"/>
            <w:r w:rsidR="009162A8">
              <w:rPr>
                <w:lang w:val="fr-FR"/>
              </w:rPr>
              <w:t>identidad</w:t>
            </w:r>
            <w:proofErr w:type="spellEnd"/>
            <w:r w:rsidR="009162A8">
              <w:rPr>
                <w:lang w:val="fr-FR"/>
              </w:rPr>
              <w:t xml:space="preserve"> </w:t>
            </w:r>
            <w:proofErr w:type="spellStart"/>
            <w:r w:rsidR="009162A8">
              <w:rPr>
                <w:lang w:val="fr-FR"/>
              </w:rPr>
              <w:t>mejicana</w:t>
            </w:r>
            <w:proofErr w:type="spellEnd"/>
            <w:r w:rsidR="009162A8">
              <w:rPr>
                <w:lang w:val="fr-FR"/>
              </w:rPr>
              <w:t xml:space="preserve">, </w:t>
            </w:r>
            <w:proofErr w:type="spellStart"/>
            <w:r w:rsidR="009162A8">
              <w:rPr>
                <w:lang w:val="fr-FR"/>
              </w:rPr>
              <w:t>indígenas</w:t>
            </w:r>
            <w:proofErr w:type="spellEnd"/>
            <w:r w:rsidR="009162A8">
              <w:rPr>
                <w:lang w:val="fr-FR"/>
              </w:rPr>
              <w:t>)</w:t>
            </w:r>
          </w:p>
          <w:p w:rsidR="009A7863" w:rsidRPr="00AA28B6" w:rsidRDefault="009162A8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-EO : mise en relation avec le mural de Diego Rivera et la frise chronologique étudiée en début de séquence </w:t>
            </w:r>
          </w:p>
        </w:tc>
        <w:tc>
          <w:tcPr>
            <w:tcW w:w="4568" w:type="dxa"/>
          </w:tcPr>
          <w:p w:rsidR="000038FA" w:rsidRDefault="000038FA" w:rsidP="00F24D92">
            <w:pPr>
              <w:jc w:val="both"/>
              <w:rPr>
                <w:lang w:val="fr-FR"/>
              </w:rPr>
            </w:pPr>
          </w:p>
          <w:p w:rsidR="009A7863" w:rsidRPr="00AA28B6" w:rsidRDefault="005E2C09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-EO : être capable d’expliquer de façon simple quel était le but du mouvement des muralistes et les grands thèmes évoqués dans leurs œuvres. </w:t>
            </w:r>
          </w:p>
        </w:tc>
      </w:tr>
      <w:tr w:rsidR="00A81368" w:rsidRPr="00F24D92" w:rsidTr="00A81368">
        <w:tc>
          <w:tcPr>
            <w:tcW w:w="4644" w:type="dxa"/>
          </w:tcPr>
          <w:p w:rsidR="00A81368" w:rsidRPr="00AA28B6" w:rsidRDefault="00A81368" w:rsidP="00F24D92">
            <w:pPr>
              <w:jc w:val="both"/>
              <w:rPr>
                <w:lang w:val="fr-FR"/>
              </w:rPr>
            </w:pPr>
          </w:p>
          <w:p w:rsidR="004041CB" w:rsidRPr="00943903" w:rsidRDefault="00943903" w:rsidP="00F24D92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jc w:val="both"/>
              <w:rPr>
                <w:lang w:val="es-ES"/>
              </w:rPr>
            </w:pPr>
            <w:r w:rsidRPr="00943903">
              <w:rPr>
                <w:lang w:val="es-ES"/>
              </w:rPr>
              <w:t>EO</w:t>
            </w:r>
            <w:r w:rsidR="003E63F4">
              <w:rPr>
                <w:lang w:val="es-ES"/>
              </w:rPr>
              <w:t xml:space="preserve"> </w:t>
            </w:r>
            <w:r>
              <w:rPr>
                <w:lang w:val="es-ES"/>
              </w:rPr>
              <w:t>: m</w:t>
            </w:r>
            <w:r w:rsidRPr="00943903">
              <w:rPr>
                <w:lang w:val="es-ES"/>
              </w:rPr>
              <w:t>urales</w:t>
            </w:r>
            <w:r>
              <w:rPr>
                <w:lang w:val="es-ES"/>
              </w:rPr>
              <w:t xml:space="preserve"> de</w:t>
            </w:r>
            <w:r w:rsidR="003E63F4">
              <w:rPr>
                <w:lang w:val="es-ES"/>
              </w:rPr>
              <w:t xml:space="preserve"> Siqueiros “</w:t>
            </w:r>
            <w:r w:rsidR="004041CB" w:rsidRPr="00943903">
              <w:rPr>
                <w:lang w:val="es-ES"/>
              </w:rPr>
              <w:t>De la dictadura d</w:t>
            </w:r>
            <w:r w:rsidR="003E63F4">
              <w:rPr>
                <w:lang w:val="es-ES"/>
              </w:rPr>
              <w:t xml:space="preserve">e Porfirio Díaz a la Revolución” et </w:t>
            </w:r>
            <w:r w:rsidR="004041CB" w:rsidRPr="00943903">
              <w:rPr>
                <w:lang w:val="es-ES"/>
              </w:rPr>
              <w:t>Orozco “Cortés y la Malinche”</w:t>
            </w:r>
          </w:p>
          <w:p w:rsidR="00A81368" w:rsidRPr="00943903" w:rsidRDefault="00A81368" w:rsidP="00F24D92">
            <w:pPr>
              <w:pStyle w:val="Paragraphedeliste"/>
              <w:jc w:val="both"/>
              <w:rPr>
                <w:lang w:val="es-ES"/>
              </w:rPr>
            </w:pPr>
          </w:p>
        </w:tc>
        <w:tc>
          <w:tcPr>
            <w:tcW w:w="2337" w:type="dxa"/>
          </w:tcPr>
          <w:p w:rsidR="000038FA" w:rsidRPr="001E5CD7" w:rsidRDefault="000038FA" w:rsidP="00F24D92">
            <w:pPr>
              <w:jc w:val="both"/>
              <w:rPr>
                <w:lang w:val="es-ES"/>
              </w:rPr>
            </w:pPr>
          </w:p>
          <w:p w:rsidR="00084ED2" w:rsidRPr="00AA28B6" w:rsidRDefault="003E63F4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084ED2" w:rsidRPr="00AA28B6">
              <w:rPr>
                <w:lang w:val="fr-FR"/>
              </w:rPr>
              <w:t>Découvrir le</w:t>
            </w:r>
            <w:r w:rsidR="005E2C09">
              <w:rPr>
                <w:lang w:val="fr-FR"/>
              </w:rPr>
              <w:t>s</w:t>
            </w:r>
            <w:r w:rsidR="00084ED2" w:rsidRPr="00AA28B6">
              <w:rPr>
                <w:lang w:val="fr-FR"/>
              </w:rPr>
              <w:t xml:space="preserve"> peintre</w:t>
            </w:r>
            <w:r w:rsidR="005E2C09">
              <w:rPr>
                <w:lang w:val="fr-FR"/>
              </w:rPr>
              <w:t>s Siqueiros et Orozco</w:t>
            </w:r>
            <w:r w:rsidR="0017412E">
              <w:rPr>
                <w:lang w:val="fr-FR"/>
              </w:rPr>
              <w:t xml:space="preserve"> et les grands thèmes du muralisme</w:t>
            </w:r>
            <w:r w:rsidR="005E2C09">
              <w:rPr>
                <w:lang w:val="fr-FR"/>
              </w:rPr>
              <w:t>.</w:t>
            </w:r>
          </w:p>
          <w:p w:rsidR="003E63F4" w:rsidRPr="00AA28B6" w:rsidRDefault="003E63F4" w:rsidP="003E63F4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-S</w:t>
            </w:r>
            <w:r w:rsidR="00B07628">
              <w:rPr>
                <w:lang w:val="fr-FR"/>
              </w:rPr>
              <w:t>’entraîner</w:t>
            </w:r>
            <w:r>
              <w:rPr>
                <w:lang w:val="fr-FR"/>
              </w:rPr>
              <w:t xml:space="preserve"> à décrire et à </w:t>
            </w:r>
            <w:r w:rsidR="00084ED2" w:rsidRPr="00AA28B6">
              <w:rPr>
                <w:lang w:val="fr-FR"/>
              </w:rPr>
              <w:t>analyser un tableau</w:t>
            </w:r>
            <w:r w:rsidR="0017412E">
              <w:rPr>
                <w:lang w:val="fr-FR"/>
              </w:rPr>
              <w:t xml:space="preserve"> et </w:t>
            </w:r>
            <w:r w:rsidR="0017412E">
              <w:rPr>
                <w:lang w:val="fr-FR"/>
              </w:rPr>
              <w:lastRenderedPageBreak/>
              <w:t>établir</w:t>
            </w:r>
            <w:r>
              <w:rPr>
                <w:lang w:val="fr-FR"/>
              </w:rPr>
              <w:t xml:space="preserve"> </w:t>
            </w:r>
            <w:r w:rsidR="0017412E">
              <w:rPr>
                <w:lang w:val="fr-FR"/>
              </w:rPr>
              <w:t>des comparaisons.</w:t>
            </w:r>
          </w:p>
        </w:tc>
        <w:tc>
          <w:tcPr>
            <w:tcW w:w="2338" w:type="dxa"/>
          </w:tcPr>
          <w:p w:rsidR="000038FA" w:rsidRDefault="000038FA" w:rsidP="00F24D92">
            <w:pPr>
              <w:jc w:val="both"/>
              <w:rPr>
                <w:lang w:val="fr-FR"/>
              </w:rPr>
            </w:pPr>
          </w:p>
          <w:p w:rsidR="00A81368" w:rsidRPr="00AA28B6" w:rsidRDefault="005E2C09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3E63F4">
              <w:rPr>
                <w:lang w:val="fr-FR"/>
              </w:rPr>
              <w:t xml:space="preserve">EO : </w:t>
            </w:r>
            <w:r>
              <w:rPr>
                <w:lang w:val="fr-FR"/>
              </w:rPr>
              <w:t xml:space="preserve">description et analyse des tableaux + retrouver les éléments du muralisme dans les deux œuvres. Expliquer les différences, </w:t>
            </w:r>
            <w:r>
              <w:rPr>
                <w:lang w:val="fr-FR"/>
              </w:rPr>
              <w:lastRenderedPageBreak/>
              <w:t xml:space="preserve">comparer les deux œuvres, les motivations des deux peintres. </w:t>
            </w:r>
          </w:p>
        </w:tc>
        <w:tc>
          <w:tcPr>
            <w:tcW w:w="4568" w:type="dxa"/>
          </w:tcPr>
          <w:p w:rsidR="000038FA" w:rsidRDefault="000038FA" w:rsidP="009517BB">
            <w:pPr>
              <w:jc w:val="both"/>
              <w:rPr>
                <w:lang w:val="fr-FR"/>
              </w:rPr>
            </w:pPr>
          </w:p>
          <w:p w:rsidR="00A81368" w:rsidRPr="00AA28B6" w:rsidRDefault="00B07628" w:rsidP="009517BB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-Comparer</w:t>
            </w:r>
            <w:r w:rsidR="003E63F4">
              <w:rPr>
                <w:lang w:val="fr-FR"/>
              </w:rPr>
              <w:t xml:space="preserve"> en quatre phrases</w:t>
            </w:r>
            <w:r w:rsidR="009517BB">
              <w:rPr>
                <w:lang w:val="fr-FR"/>
              </w:rPr>
              <w:t xml:space="preserve"> l’une des deux œuvres de la séance avec l’œuvre de Diego Rivera travaillée en </w:t>
            </w:r>
            <w:proofErr w:type="gramStart"/>
            <w:r w:rsidR="009517BB">
              <w:rPr>
                <w:lang w:val="fr-FR"/>
              </w:rPr>
              <w:t xml:space="preserve">cours </w:t>
            </w:r>
            <w:r w:rsidR="003E63F4">
              <w:rPr>
                <w:lang w:val="fr-FR"/>
              </w:rPr>
              <w:t>,</w:t>
            </w:r>
            <w:proofErr w:type="gramEnd"/>
            <w:r w:rsidR="003E63F4">
              <w:rPr>
                <w:lang w:val="fr-FR"/>
              </w:rPr>
              <w:t xml:space="preserve"> </w:t>
            </w:r>
            <w:r w:rsidR="00D80FAC">
              <w:rPr>
                <w:lang w:val="fr-FR"/>
              </w:rPr>
              <w:t>en u</w:t>
            </w:r>
            <w:r w:rsidR="009517BB">
              <w:rPr>
                <w:lang w:val="fr-FR"/>
              </w:rPr>
              <w:t>tilisant le passé et le</w:t>
            </w:r>
            <w:r w:rsidR="00D80FAC">
              <w:rPr>
                <w:lang w:val="fr-FR"/>
              </w:rPr>
              <w:t xml:space="preserve">s structures </w:t>
            </w:r>
            <w:r w:rsidR="009517BB">
              <w:rPr>
                <w:lang w:val="fr-FR"/>
              </w:rPr>
              <w:t>de</w:t>
            </w:r>
            <w:r w:rsidR="00D80FAC">
              <w:rPr>
                <w:lang w:val="fr-FR"/>
              </w:rPr>
              <w:t xml:space="preserve"> comparaison</w:t>
            </w:r>
            <w:r w:rsidR="009517BB">
              <w:rPr>
                <w:lang w:val="fr-FR"/>
              </w:rPr>
              <w:t>.</w:t>
            </w:r>
          </w:p>
        </w:tc>
      </w:tr>
      <w:tr w:rsidR="00A81368" w:rsidRPr="00F24D92" w:rsidTr="00A81368">
        <w:tc>
          <w:tcPr>
            <w:tcW w:w="4644" w:type="dxa"/>
          </w:tcPr>
          <w:p w:rsidR="00A81368" w:rsidRPr="00AA28B6" w:rsidRDefault="00A81368" w:rsidP="00F24D92">
            <w:pPr>
              <w:jc w:val="both"/>
              <w:rPr>
                <w:lang w:val="fr-FR"/>
              </w:rPr>
            </w:pPr>
          </w:p>
          <w:p w:rsidR="00A81368" w:rsidRDefault="009517BB" w:rsidP="00F24D92">
            <w:pPr>
              <w:pStyle w:val="Paragraphedeliste"/>
              <w:numPr>
                <w:ilvl w:val="0"/>
                <w:numId w:val="1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CO : </w:t>
            </w:r>
            <w:proofErr w:type="spellStart"/>
            <w:r>
              <w:rPr>
                <w:lang w:val="es-ES"/>
              </w:rPr>
              <w:t>vidéo</w:t>
            </w:r>
            <w:proofErr w:type="spellEnd"/>
            <w:r>
              <w:rPr>
                <w:lang w:val="es-ES"/>
              </w:rPr>
              <w:t xml:space="preserve"> de la </w:t>
            </w:r>
            <w:proofErr w:type="spellStart"/>
            <w:r>
              <w:rPr>
                <w:lang w:val="es-ES"/>
              </w:rPr>
              <w:t>b</w:t>
            </w:r>
            <w:r w:rsidR="00084ED2" w:rsidRPr="00943903">
              <w:rPr>
                <w:lang w:val="es-ES"/>
              </w:rPr>
              <w:t>iographie</w:t>
            </w:r>
            <w:proofErr w:type="spellEnd"/>
            <w:r w:rsidR="00084ED2" w:rsidRPr="00943903">
              <w:rPr>
                <w:lang w:val="es-ES"/>
              </w:rPr>
              <w:t xml:space="preserve"> </w:t>
            </w:r>
            <w:r w:rsidR="0064691F">
              <w:rPr>
                <w:lang w:val="es-ES"/>
              </w:rPr>
              <w:t xml:space="preserve">de </w:t>
            </w:r>
            <w:r w:rsidR="00084ED2" w:rsidRPr="00943903">
              <w:rPr>
                <w:lang w:val="es-ES"/>
              </w:rPr>
              <w:t>Frida Kahlo sur Serie Pensamientos, rtve</w:t>
            </w:r>
            <w:r w:rsidR="00943903">
              <w:rPr>
                <w:lang w:val="es-ES"/>
              </w:rPr>
              <w:t>.es</w:t>
            </w:r>
            <w:r w:rsidR="00943903" w:rsidRPr="00943903">
              <w:rPr>
                <w:lang w:val="es-ES"/>
              </w:rPr>
              <w:t xml:space="preserve"> </w:t>
            </w:r>
          </w:p>
          <w:p w:rsidR="007A1F52" w:rsidRDefault="007A1F52" w:rsidP="00F24D92">
            <w:pPr>
              <w:jc w:val="both"/>
              <w:rPr>
                <w:lang w:val="es-ES"/>
              </w:rPr>
            </w:pPr>
          </w:p>
          <w:p w:rsidR="007A1F52" w:rsidRDefault="007A1F52" w:rsidP="00F24D92">
            <w:pPr>
              <w:jc w:val="both"/>
              <w:rPr>
                <w:lang w:val="es-ES"/>
              </w:rPr>
            </w:pPr>
          </w:p>
          <w:p w:rsidR="007A1F52" w:rsidRDefault="007A1F52" w:rsidP="00F24D92">
            <w:pPr>
              <w:jc w:val="both"/>
              <w:rPr>
                <w:lang w:val="es-ES"/>
              </w:rPr>
            </w:pPr>
          </w:p>
          <w:p w:rsidR="007A1F52" w:rsidRDefault="007A1F52" w:rsidP="00F24D92">
            <w:pPr>
              <w:jc w:val="both"/>
              <w:rPr>
                <w:lang w:val="es-ES"/>
              </w:rPr>
            </w:pPr>
          </w:p>
          <w:p w:rsidR="007A1F52" w:rsidRDefault="007A1F52" w:rsidP="00F24D92">
            <w:pPr>
              <w:jc w:val="both"/>
              <w:rPr>
                <w:lang w:val="es-ES"/>
              </w:rPr>
            </w:pPr>
          </w:p>
          <w:p w:rsidR="007A1F52" w:rsidRDefault="007A1F52" w:rsidP="00F24D92">
            <w:pPr>
              <w:jc w:val="both"/>
              <w:rPr>
                <w:lang w:val="es-ES"/>
              </w:rPr>
            </w:pPr>
          </w:p>
          <w:p w:rsidR="007A1F52" w:rsidRDefault="007A1F52" w:rsidP="00F24D92">
            <w:pPr>
              <w:jc w:val="both"/>
              <w:rPr>
                <w:lang w:val="es-ES"/>
              </w:rPr>
            </w:pPr>
          </w:p>
          <w:p w:rsidR="007A1F52" w:rsidRPr="007A1F52" w:rsidRDefault="007A1F52" w:rsidP="00F24D92">
            <w:pPr>
              <w:jc w:val="both"/>
              <w:rPr>
                <w:lang w:val="es-ES"/>
              </w:rPr>
            </w:pPr>
          </w:p>
        </w:tc>
        <w:tc>
          <w:tcPr>
            <w:tcW w:w="2337" w:type="dxa"/>
          </w:tcPr>
          <w:p w:rsidR="000038FA" w:rsidRPr="0064691F" w:rsidRDefault="000038FA" w:rsidP="00F24D92">
            <w:pPr>
              <w:jc w:val="both"/>
              <w:rPr>
                <w:lang w:val="es-ES"/>
              </w:rPr>
            </w:pPr>
          </w:p>
          <w:p w:rsidR="009517BB" w:rsidRDefault="00084ED2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-Comprendre</w:t>
            </w:r>
            <w:r w:rsidR="009517BB">
              <w:rPr>
                <w:lang w:val="fr-FR"/>
              </w:rPr>
              <w:t xml:space="preserve"> les informations </w:t>
            </w:r>
            <w:r w:rsidR="0017412E">
              <w:rPr>
                <w:lang w:val="fr-FR"/>
              </w:rPr>
              <w:t>essentielles</w:t>
            </w:r>
            <w:r w:rsidR="009517BB">
              <w:rPr>
                <w:lang w:val="fr-FR"/>
              </w:rPr>
              <w:t xml:space="preserve"> </w:t>
            </w:r>
            <w:r w:rsidR="0017412E">
              <w:rPr>
                <w:lang w:val="fr-FR"/>
              </w:rPr>
              <w:t>d’</w:t>
            </w:r>
            <w:r w:rsidRPr="00AA28B6">
              <w:rPr>
                <w:lang w:val="fr-FR"/>
              </w:rPr>
              <w:t>un</w:t>
            </w:r>
            <w:r w:rsidR="009517BB">
              <w:rPr>
                <w:lang w:val="fr-FR"/>
              </w:rPr>
              <w:t xml:space="preserve"> </w:t>
            </w:r>
            <w:r w:rsidRPr="00AA28B6">
              <w:rPr>
                <w:lang w:val="fr-FR"/>
              </w:rPr>
              <w:t xml:space="preserve">document audiovisuel en </w:t>
            </w:r>
            <w:r w:rsidR="00AA28B6">
              <w:rPr>
                <w:lang w:val="fr-FR"/>
              </w:rPr>
              <w:t>l</w:t>
            </w:r>
            <w:r w:rsidRPr="00AA28B6">
              <w:rPr>
                <w:lang w:val="fr-FR"/>
              </w:rPr>
              <w:t>angue authentique</w:t>
            </w:r>
          </w:p>
          <w:p w:rsidR="00D80FAC" w:rsidRPr="00AA28B6" w:rsidRDefault="00D80FAC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-Découvrir le peintre Frida </w:t>
            </w:r>
            <w:proofErr w:type="spellStart"/>
            <w:r>
              <w:rPr>
                <w:lang w:val="fr-FR"/>
              </w:rPr>
              <w:t>Kahlo</w:t>
            </w:r>
            <w:proofErr w:type="spellEnd"/>
            <w:r>
              <w:rPr>
                <w:lang w:val="fr-FR"/>
              </w:rPr>
              <w:t xml:space="preserve"> et son rapport avec Di</w:t>
            </w:r>
            <w:r w:rsidR="009517BB">
              <w:rPr>
                <w:lang w:val="fr-FR"/>
              </w:rPr>
              <w:t xml:space="preserve">ego Rivera, le muralisme et les </w:t>
            </w:r>
            <w:r>
              <w:rPr>
                <w:lang w:val="fr-FR"/>
              </w:rPr>
              <w:t>avant-gardes</w:t>
            </w:r>
            <w:r w:rsidR="0017412E">
              <w:rPr>
                <w:lang w:val="fr-FR"/>
              </w:rPr>
              <w:t xml:space="preserve"> mexicaines</w:t>
            </w:r>
          </w:p>
        </w:tc>
        <w:tc>
          <w:tcPr>
            <w:tcW w:w="2338" w:type="dxa"/>
          </w:tcPr>
          <w:p w:rsidR="000038FA" w:rsidRDefault="000038FA" w:rsidP="00F24D92">
            <w:pPr>
              <w:jc w:val="both"/>
              <w:rPr>
                <w:lang w:val="fr-FR"/>
              </w:rPr>
            </w:pPr>
          </w:p>
          <w:p w:rsidR="00A81368" w:rsidRDefault="009517BB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-CO : </w:t>
            </w:r>
            <w:r w:rsidR="0017412E">
              <w:rPr>
                <w:lang w:val="fr-FR"/>
              </w:rPr>
              <w:t xml:space="preserve">repérer des informations sur la vie (santé, Diego Rivera, engagement) de Frida et l’importance pour son œuvre.  </w:t>
            </w:r>
          </w:p>
          <w:p w:rsidR="0017412E" w:rsidRPr="00AA28B6" w:rsidRDefault="0017412E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-EO : comparer les motivations de Frida et celles des Muralistes. </w:t>
            </w:r>
          </w:p>
        </w:tc>
        <w:tc>
          <w:tcPr>
            <w:tcW w:w="4568" w:type="dxa"/>
          </w:tcPr>
          <w:p w:rsidR="000038FA" w:rsidRDefault="000038FA" w:rsidP="00F24D92">
            <w:pPr>
              <w:jc w:val="both"/>
              <w:rPr>
                <w:lang w:val="fr-FR"/>
              </w:rPr>
            </w:pPr>
          </w:p>
          <w:p w:rsidR="00A81368" w:rsidRDefault="0017412E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-EE : compléter la fiche sur les différents aspects de la vie de Frida avec des verbes au passé (prétérit + imparfait) </w:t>
            </w:r>
          </w:p>
          <w:p w:rsidR="0017412E" w:rsidRPr="0017412E" w:rsidRDefault="0017412E" w:rsidP="009517BB">
            <w:pPr>
              <w:jc w:val="both"/>
              <w:rPr>
                <w:lang w:val="es-ES"/>
              </w:rPr>
            </w:pPr>
            <w:r w:rsidRPr="0017412E">
              <w:rPr>
                <w:lang w:val="es-ES"/>
              </w:rPr>
              <w:t xml:space="preserve">-EO : </w:t>
            </w:r>
            <w:proofErr w:type="spellStart"/>
            <w:r w:rsidRPr="0017412E">
              <w:rPr>
                <w:lang w:val="es-ES"/>
              </w:rPr>
              <w:t>expliquer</w:t>
            </w:r>
            <w:proofErr w:type="spellEnd"/>
            <w:r w:rsidRPr="0017412E">
              <w:rPr>
                <w:lang w:val="es-ES"/>
              </w:rPr>
              <w:t xml:space="preserve"> de </w:t>
            </w:r>
            <w:proofErr w:type="spellStart"/>
            <w:r w:rsidRPr="0017412E">
              <w:rPr>
                <w:lang w:val="es-ES"/>
              </w:rPr>
              <w:t>façon</w:t>
            </w:r>
            <w:proofErr w:type="spellEnd"/>
            <w:r w:rsidRPr="0017412E">
              <w:rPr>
                <w:lang w:val="es-ES"/>
              </w:rPr>
              <w:t xml:space="preserve"> simple </w:t>
            </w:r>
            <w:proofErr w:type="spellStart"/>
            <w:r w:rsidRPr="0017412E">
              <w:rPr>
                <w:lang w:val="es-ES"/>
              </w:rPr>
              <w:t>pourquoi</w:t>
            </w:r>
            <w:proofErr w:type="spellEnd"/>
            <w:r w:rsidRPr="0017412E">
              <w:rPr>
                <w:lang w:val="es-ES"/>
              </w:rPr>
              <w:t xml:space="preserve"> Frida</w:t>
            </w:r>
            <w:r w:rsidR="009517BB">
              <w:rPr>
                <w:lang w:val="es-ES"/>
              </w:rPr>
              <w:t xml:space="preserve"> </w:t>
            </w:r>
            <w:proofErr w:type="spellStart"/>
            <w:r w:rsidR="009517BB">
              <w:rPr>
                <w:lang w:val="es-ES"/>
              </w:rPr>
              <w:t>dit</w:t>
            </w:r>
            <w:proofErr w:type="spellEnd"/>
            <w:r w:rsidR="009517BB">
              <w:rPr>
                <w:lang w:val="es-ES"/>
              </w:rPr>
              <w:t xml:space="preserve"> :</w:t>
            </w:r>
            <w:r w:rsidRPr="0017412E">
              <w:rPr>
                <w:lang w:val="es-ES"/>
              </w:rPr>
              <w:t xml:space="preserve"> « Yo no pinto sueños, pinto mi realidad »</w:t>
            </w:r>
          </w:p>
        </w:tc>
      </w:tr>
    </w:tbl>
    <w:p w:rsidR="00A81368" w:rsidRPr="001008DC" w:rsidRDefault="00A81368" w:rsidP="00F24D92">
      <w:pPr>
        <w:jc w:val="both"/>
        <w:rPr>
          <w:lang w:val="es-ES"/>
        </w:rPr>
      </w:pPr>
    </w:p>
    <w:p w:rsidR="007A1F52" w:rsidRDefault="007A1F52" w:rsidP="00F24D92">
      <w:pPr>
        <w:jc w:val="both"/>
        <w:rPr>
          <w:lang w:val="es-ES"/>
        </w:rPr>
      </w:pPr>
    </w:p>
    <w:p w:rsidR="0064691F" w:rsidRDefault="0064691F" w:rsidP="00F24D92">
      <w:pPr>
        <w:jc w:val="both"/>
        <w:rPr>
          <w:lang w:val="es-ES"/>
        </w:rPr>
      </w:pPr>
    </w:p>
    <w:p w:rsidR="0064691F" w:rsidRDefault="0064691F" w:rsidP="00F24D92">
      <w:pPr>
        <w:jc w:val="both"/>
        <w:rPr>
          <w:lang w:val="es-ES"/>
        </w:rPr>
      </w:pPr>
    </w:p>
    <w:p w:rsidR="0064691F" w:rsidRDefault="0064691F" w:rsidP="00F24D92">
      <w:pPr>
        <w:jc w:val="both"/>
        <w:rPr>
          <w:lang w:val="es-ES"/>
        </w:rPr>
      </w:pPr>
    </w:p>
    <w:p w:rsidR="0064691F" w:rsidRDefault="0064691F" w:rsidP="00F24D92">
      <w:pPr>
        <w:jc w:val="both"/>
        <w:rPr>
          <w:lang w:val="es-ES"/>
        </w:rPr>
      </w:pPr>
    </w:p>
    <w:p w:rsidR="0064691F" w:rsidRDefault="0064691F" w:rsidP="00F24D92">
      <w:pPr>
        <w:jc w:val="both"/>
        <w:rPr>
          <w:lang w:val="es-ES"/>
        </w:rPr>
      </w:pPr>
    </w:p>
    <w:p w:rsidR="0064691F" w:rsidRDefault="0064691F" w:rsidP="00F24D92">
      <w:pPr>
        <w:jc w:val="both"/>
        <w:rPr>
          <w:lang w:val="es-ES"/>
        </w:rPr>
      </w:pPr>
    </w:p>
    <w:p w:rsidR="0064691F" w:rsidRDefault="0064691F" w:rsidP="00F24D92">
      <w:pPr>
        <w:jc w:val="both"/>
        <w:rPr>
          <w:lang w:val="es-ES"/>
        </w:rPr>
      </w:pPr>
    </w:p>
    <w:p w:rsidR="0064691F" w:rsidRDefault="0064691F" w:rsidP="00F24D92">
      <w:pPr>
        <w:jc w:val="both"/>
        <w:rPr>
          <w:lang w:val="es-ES"/>
        </w:rPr>
      </w:pPr>
    </w:p>
    <w:p w:rsidR="0064691F" w:rsidRDefault="0064691F" w:rsidP="00F24D92">
      <w:pPr>
        <w:jc w:val="both"/>
        <w:rPr>
          <w:lang w:val="es-ES"/>
        </w:rPr>
      </w:pPr>
    </w:p>
    <w:p w:rsidR="0064691F" w:rsidRDefault="0064691F" w:rsidP="00F24D92">
      <w:pPr>
        <w:jc w:val="both"/>
        <w:rPr>
          <w:lang w:val="es-ES"/>
        </w:rPr>
      </w:pPr>
    </w:p>
    <w:p w:rsidR="007A1F52" w:rsidRPr="00E12DC8" w:rsidRDefault="007A1F52" w:rsidP="00F24D92">
      <w:pPr>
        <w:jc w:val="both"/>
        <w:rPr>
          <w:b/>
          <w:lang w:val="es-ES"/>
        </w:rPr>
      </w:pPr>
      <w:r w:rsidRPr="00E12DC8">
        <w:rPr>
          <w:b/>
          <w:lang w:val="es-ES"/>
        </w:rPr>
        <w:lastRenderedPageBreak/>
        <w:t xml:space="preserve">SEQUENCE DE </w:t>
      </w:r>
      <w:proofErr w:type="gramStart"/>
      <w:r w:rsidRPr="00E12DC8">
        <w:rPr>
          <w:b/>
          <w:lang w:val="es-ES"/>
        </w:rPr>
        <w:t>TR</w:t>
      </w:r>
      <w:r w:rsidR="001008DC">
        <w:rPr>
          <w:b/>
          <w:lang w:val="es-ES"/>
        </w:rPr>
        <w:t>AVAIL :</w:t>
      </w:r>
      <w:proofErr w:type="gramEnd"/>
      <w:r w:rsidR="001008DC">
        <w:rPr>
          <w:b/>
          <w:lang w:val="es-ES"/>
        </w:rPr>
        <w:t xml:space="preserve"> Día de Muertos ¿Día de fiesta?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4675"/>
        <w:gridCol w:w="9212"/>
      </w:tblGrid>
      <w:tr w:rsidR="007A1F52" w:rsidRPr="00AA28B6" w:rsidTr="007071F6">
        <w:tc>
          <w:tcPr>
            <w:tcW w:w="4675" w:type="dxa"/>
          </w:tcPr>
          <w:p w:rsidR="007A1F52" w:rsidRPr="00AA28B6" w:rsidRDefault="007A1F52" w:rsidP="00F24D92">
            <w:pPr>
              <w:jc w:val="both"/>
              <w:rPr>
                <w:lang w:val="fr-FR"/>
              </w:rPr>
            </w:pPr>
            <w:r w:rsidRPr="00AA28B6">
              <w:rPr>
                <w:b/>
                <w:lang w:val="fr-FR"/>
              </w:rPr>
              <w:t>Auteur</w:t>
            </w:r>
            <w:r w:rsidR="00CE787E">
              <w:rPr>
                <w:b/>
                <w:lang w:val="fr-FR"/>
              </w:rPr>
              <w:t xml:space="preserve">s </w:t>
            </w:r>
            <w:r w:rsidR="00CE787E">
              <w:rPr>
                <w:lang w:val="fr-FR"/>
              </w:rPr>
              <w:t xml:space="preserve">: </w:t>
            </w:r>
            <w:proofErr w:type="spellStart"/>
            <w:r w:rsidRPr="00AA28B6">
              <w:rPr>
                <w:lang w:val="fr-FR"/>
              </w:rPr>
              <w:t>Tercero</w:t>
            </w:r>
            <w:proofErr w:type="spellEnd"/>
            <w:r w:rsidRPr="00AA28B6">
              <w:rPr>
                <w:lang w:val="fr-FR"/>
              </w:rPr>
              <w:t xml:space="preserve"> Marta, </w:t>
            </w:r>
            <w:proofErr w:type="spellStart"/>
            <w:r w:rsidRPr="00AA28B6">
              <w:rPr>
                <w:lang w:val="fr-FR"/>
              </w:rPr>
              <w:t>Rivilla</w:t>
            </w:r>
            <w:proofErr w:type="spellEnd"/>
            <w:r w:rsidRPr="00AA28B6">
              <w:rPr>
                <w:lang w:val="fr-FR"/>
              </w:rPr>
              <w:t xml:space="preserve"> María</w:t>
            </w:r>
          </w:p>
          <w:p w:rsidR="007A1F52" w:rsidRPr="00AA28B6" w:rsidRDefault="007A1F52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Etablissement</w:t>
            </w:r>
            <w:r w:rsidR="00CE787E">
              <w:rPr>
                <w:lang w:val="fr-FR"/>
              </w:rPr>
              <w:t xml:space="preserve"> </w:t>
            </w:r>
            <w:r w:rsidRPr="00AA28B6">
              <w:rPr>
                <w:lang w:val="fr-FR"/>
              </w:rPr>
              <w:t>: CLG Jules Verne, Villebon sur Yvette</w:t>
            </w:r>
          </w:p>
        </w:tc>
        <w:tc>
          <w:tcPr>
            <w:tcW w:w="9212" w:type="dxa"/>
          </w:tcPr>
          <w:p w:rsidR="007A1F52" w:rsidRPr="00AA28B6" w:rsidRDefault="007A1F52" w:rsidP="00F24D92">
            <w:pPr>
              <w:jc w:val="both"/>
              <w:rPr>
                <w:lang w:val="fr-FR"/>
              </w:rPr>
            </w:pPr>
            <w:r w:rsidRPr="00AA28B6">
              <w:rPr>
                <w:b/>
                <w:lang w:val="fr-FR"/>
              </w:rPr>
              <w:t xml:space="preserve">Classe </w:t>
            </w:r>
            <w:r w:rsidR="00B205FF">
              <w:rPr>
                <w:lang w:val="fr-FR"/>
              </w:rPr>
              <w:t>: 4</w:t>
            </w:r>
            <w:r w:rsidRPr="00AA28B6">
              <w:rPr>
                <w:lang w:val="fr-FR"/>
              </w:rPr>
              <w:t>ème</w:t>
            </w:r>
          </w:p>
        </w:tc>
      </w:tr>
      <w:tr w:rsidR="007A1F52" w:rsidRPr="00F24D92" w:rsidTr="007071F6">
        <w:tc>
          <w:tcPr>
            <w:tcW w:w="4675" w:type="dxa"/>
          </w:tcPr>
          <w:p w:rsidR="007A1F52" w:rsidRPr="00AA28B6" w:rsidRDefault="00CE787E" w:rsidP="00F24D92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Notion / </w:t>
            </w:r>
            <w:r w:rsidR="007A1F52" w:rsidRPr="00B205FF">
              <w:rPr>
                <w:b/>
                <w:lang w:val="fr-FR"/>
              </w:rPr>
              <w:t>Problématique</w:t>
            </w:r>
            <w:r>
              <w:rPr>
                <w:b/>
                <w:lang w:val="fr-FR"/>
              </w:rPr>
              <w:t xml:space="preserve"> </w:t>
            </w:r>
            <w:r w:rsidR="007A1F52" w:rsidRPr="00B205FF">
              <w:rPr>
                <w:lang w:val="fr-FR"/>
              </w:rPr>
              <w:t xml:space="preserve">: </w:t>
            </w:r>
            <w:r w:rsidR="00B205FF">
              <w:rPr>
                <w:lang w:val="fr-FR"/>
              </w:rPr>
              <w:t xml:space="preserve">voyages et migrations. </w:t>
            </w:r>
            <w:r w:rsidR="00B205FF">
              <w:rPr>
                <w:lang w:val="fr-FR" w:eastAsia="es-ES"/>
              </w:rPr>
              <w:t>Découvrir le Mexique et la Fête des Morts, le sentiment et le rapport du peuple à travers la fête de</w:t>
            </w:r>
            <w:r>
              <w:rPr>
                <w:lang w:val="fr-FR" w:eastAsia="es-ES"/>
              </w:rPr>
              <w:t>s</w:t>
            </w:r>
            <w:r w:rsidR="00B205FF">
              <w:rPr>
                <w:lang w:val="fr-FR" w:eastAsia="es-ES"/>
              </w:rPr>
              <w:t xml:space="preserve"> Morts, symbole de la culture mexicaine.</w:t>
            </w:r>
          </w:p>
        </w:tc>
        <w:tc>
          <w:tcPr>
            <w:tcW w:w="9212" w:type="dxa"/>
          </w:tcPr>
          <w:p w:rsidR="007A1F52" w:rsidRPr="00AA28B6" w:rsidRDefault="007A1F52" w:rsidP="00F24D92">
            <w:pPr>
              <w:jc w:val="both"/>
              <w:rPr>
                <w:lang w:val="fr-FR"/>
              </w:rPr>
            </w:pPr>
            <w:proofErr w:type="spellStart"/>
            <w:r w:rsidRPr="00AA28B6">
              <w:rPr>
                <w:b/>
                <w:lang w:val="fr-FR"/>
              </w:rPr>
              <w:t>Pré-requis</w:t>
            </w:r>
            <w:proofErr w:type="spellEnd"/>
            <w:r w:rsidRPr="00AA28B6">
              <w:rPr>
                <w:b/>
                <w:lang w:val="fr-FR"/>
              </w:rPr>
              <w:t xml:space="preserve"> </w:t>
            </w:r>
            <w:r w:rsidR="00B205FF">
              <w:rPr>
                <w:lang w:val="fr-FR"/>
              </w:rPr>
              <w:t xml:space="preserve">: le </w:t>
            </w:r>
            <w:r w:rsidR="00B205FF" w:rsidRPr="00CE787E">
              <w:rPr>
                <w:lang w:val="fr-FR"/>
              </w:rPr>
              <w:t xml:space="preserve">verbe </w:t>
            </w:r>
            <w:proofErr w:type="spellStart"/>
            <w:r w:rsidR="00B205FF" w:rsidRPr="00CE787E">
              <w:rPr>
                <w:lang w:val="fr-FR"/>
              </w:rPr>
              <w:t>ser</w:t>
            </w:r>
            <w:proofErr w:type="spellEnd"/>
            <w:r w:rsidR="00B205FF" w:rsidRPr="00CE787E">
              <w:rPr>
                <w:lang w:val="fr-FR"/>
              </w:rPr>
              <w:t xml:space="preserve"> pour décrire, le verbe </w:t>
            </w:r>
            <w:proofErr w:type="spellStart"/>
            <w:r w:rsidR="00B205FF" w:rsidRPr="00CE787E">
              <w:rPr>
                <w:lang w:val="fr-FR"/>
              </w:rPr>
              <w:t>tener</w:t>
            </w:r>
            <w:proofErr w:type="spellEnd"/>
            <w:r w:rsidR="00B205FF" w:rsidRPr="00CE787E">
              <w:rPr>
                <w:lang w:val="fr-FR"/>
              </w:rPr>
              <w:t>, les</w:t>
            </w:r>
            <w:r w:rsidR="00B205FF">
              <w:rPr>
                <w:lang w:val="fr-FR"/>
              </w:rPr>
              <w:t xml:space="preserve"> couleurs.</w:t>
            </w:r>
          </w:p>
        </w:tc>
      </w:tr>
      <w:tr w:rsidR="007A1F52" w:rsidRPr="00F24D92" w:rsidTr="007071F6">
        <w:tc>
          <w:tcPr>
            <w:tcW w:w="4675" w:type="dxa"/>
          </w:tcPr>
          <w:p w:rsidR="0064691F" w:rsidRDefault="007A1F52" w:rsidP="00F24D92">
            <w:pPr>
              <w:jc w:val="both"/>
              <w:rPr>
                <w:lang w:val="es-ES"/>
              </w:rPr>
            </w:pPr>
            <w:proofErr w:type="spellStart"/>
            <w:r w:rsidRPr="001008DC">
              <w:rPr>
                <w:b/>
                <w:lang w:val="es-ES"/>
              </w:rPr>
              <w:t>Activité</w:t>
            </w:r>
            <w:proofErr w:type="spellEnd"/>
            <w:r w:rsidRPr="001008DC">
              <w:rPr>
                <w:b/>
                <w:lang w:val="es-ES"/>
              </w:rPr>
              <w:t xml:space="preserve"> </w:t>
            </w:r>
            <w:proofErr w:type="spellStart"/>
            <w:r w:rsidRPr="001008DC">
              <w:rPr>
                <w:b/>
                <w:lang w:val="es-ES"/>
              </w:rPr>
              <w:t>finale</w:t>
            </w:r>
            <w:proofErr w:type="spellEnd"/>
            <w:r w:rsidRPr="001008DC">
              <w:rPr>
                <w:lang w:val="es-ES"/>
              </w:rPr>
              <w:t> :</w:t>
            </w:r>
            <w:r w:rsidRPr="001008DC">
              <w:rPr>
                <w:lang w:val="es-ES"/>
              </w:rPr>
              <w:tab/>
            </w:r>
          </w:p>
          <w:p w:rsidR="0064691F" w:rsidRDefault="0064691F" w:rsidP="00F24D92">
            <w:pPr>
              <w:jc w:val="both"/>
              <w:rPr>
                <w:lang w:val="es-ES"/>
              </w:rPr>
            </w:pPr>
          </w:p>
          <w:p w:rsidR="007A1F52" w:rsidRPr="00B205FF" w:rsidRDefault="00B205FF" w:rsidP="00F24D92">
            <w:pPr>
              <w:jc w:val="both"/>
              <w:rPr>
                <w:lang w:val="es-ES"/>
              </w:rPr>
            </w:pPr>
            <w:r w:rsidRPr="001008DC">
              <w:rPr>
                <w:lang w:val="es-ES" w:eastAsia="es-ES"/>
              </w:rPr>
              <w:t>Prepara un cartel para la fiesta de</w:t>
            </w:r>
            <w:r>
              <w:rPr>
                <w:lang w:val="es-ES" w:eastAsia="es-ES"/>
              </w:rPr>
              <w:t>l Día de muertos en México con pequeñas informaciones sobre la fiesta y preséntalo a los alumnos que no conocen la fiesta.</w:t>
            </w:r>
          </w:p>
          <w:p w:rsidR="007A1F52" w:rsidRPr="00B205FF" w:rsidRDefault="007A1F52" w:rsidP="00F24D92">
            <w:pPr>
              <w:jc w:val="both"/>
              <w:rPr>
                <w:lang w:val="es-ES"/>
              </w:rPr>
            </w:pPr>
          </w:p>
        </w:tc>
        <w:tc>
          <w:tcPr>
            <w:tcW w:w="9212" w:type="dxa"/>
          </w:tcPr>
          <w:p w:rsidR="007A1F52" w:rsidRDefault="007A1F52" w:rsidP="00F24D92">
            <w:pPr>
              <w:jc w:val="both"/>
              <w:rPr>
                <w:lang w:val="fr-FR"/>
              </w:rPr>
            </w:pPr>
            <w:r w:rsidRPr="00AA28B6">
              <w:rPr>
                <w:b/>
                <w:lang w:val="fr-FR"/>
              </w:rPr>
              <w:t>Descripteurs</w:t>
            </w:r>
            <w:r w:rsidRPr="00AA28B6">
              <w:rPr>
                <w:lang w:val="fr-FR"/>
              </w:rPr>
              <w:t> :</w:t>
            </w:r>
          </w:p>
          <w:p w:rsidR="0064691F" w:rsidRDefault="0064691F" w:rsidP="00F24D92">
            <w:pPr>
              <w:jc w:val="both"/>
              <w:rPr>
                <w:b/>
                <w:lang w:val="fr-FR"/>
              </w:rPr>
            </w:pPr>
          </w:p>
          <w:p w:rsidR="00B205FF" w:rsidRDefault="00B205FF" w:rsidP="00F24D92">
            <w:pPr>
              <w:jc w:val="both"/>
              <w:rPr>
                <w:lang w:val="fr-FR"/>
              </w:rPr>
            </w:pPr>
            <w:r w:rsidRPr="00B205FF">
              <w:rPr>
                <w:b/>
                <w:lang w:val="fr-FR"/>
              </w:rPr>
              <w:t>EOC :</w:t>
            </w:r>
            <w:r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>utiliser des expressions et des phrases proches des modèles rencontrés lors des apprentissages.</w:t>
            </w:r>
          </w:p>
          <w:p w:rsidR="00B205FF" w:rsidRDefault="00B205FF" w:rsidP="00F24D92">
            <w:pPr>
              <w:jc w:val="both"/>
              <w:rPr>
                <w:lang w:val="fr-FR"/>
              </w:rPr>
            </w:pPr>
            <w:r w:rsidRPr="00B205FF">
              <w:rPr>
                <w:b/>
                <w:lang w:val="fr-FR"/>
              </w:rPr>
              <w:t>CE :</w:t>
            </w:r>
            <w:r>
              <w:rPr>
                <w:lang w:val="fr-FR"/>
              </w:rPr>
              <w:t xml:space="preserve"> se faire une idée du contenu d’un texte informatif simple accompagné éventuellement d’un document visuel</w:t>
            </w:r>
          </w:p>
          <w:p w:rsidR="00B205FF" w:rsidRDefault="00B205FF" w:rsidP="00F24D92">
            <w:pPr>
              <w:jc w:val="both"/>
              <w:rPr>
                <w:lang w:val="fr-FR"/>
              </w:rPr>
            </w:pPr>
            <w:r w:rsidRPr="00B205FF">
              <w:rPr>
                <w:b/>
                <w:lang w:val="fr-FR"/>
              </w:rPr>
              <w:t>EE :</w:t>
            </w:r>
            <w:r>
              <w:rPr>
                <w:lang w:val="fr-FR"/>
              </w:rPr>
              <w:t xml:space="preserve"> produire de manière autonome quelques phrases.</w:t>
            </w:r>
          </w:p>
          <w:p w:rsidR="007A1F52" w:rsidRPr="00AA28B6" w:rsidRDefault="00517728" w:rsidP="00F24D92">
            <w:pPr>
              <w:jc w:val="both"/>
              <w:rPr>
                <w:lang w:val="fr-FR"/>
              </w:rPr>
            </w:pPr>
            <w:r w:rsidRPr="00517728">
              <w:rPr>
                <w:b/>
                <w:lang w:val="fr-FR"/>
              </w:rPr>
              <w:t>CO :</w:t>
            </w:r>
            <w:r>
              <w:rPr>
                <w:lang w:val="fr-FR"/>
              </w:rPr>
              <w:t xml:space="preserve"> comprendre des mots familiers et des expressions très courantes.</w:t>
            </w:r>
          </w:p>
        </w:tc>
      </w:tr>
      <w:tr w:rsidR="007A1F52" w:rsidRPr="00F24D92" w:rsidTr="007071F6">
        <w:tc>
          <w:tcPr>
            <w:tcW w:w="4675" w:type="dxa"/>
          </w:tcPr>
          <w:p w:rsidR="007A1F52" w:rsidRPr="00AA28B6" w:rsidRDefault="007A1F52" w:rsidP="00F24D92">
            <w:pPr>
              <w:jc w:val="both"/>
              <w:rPr>
                <w:lang w:val="fr-FR"/>
              </w:rPr>
            </w:pPr>
            <w:r w:rsidRPr="00AA28B6">
              <w:rPr>
                <w:b/>
                <w:lang w:val="fr-FR"/>
              </w:rPr>
              <w:t>Nombre de séances</w:t>
            </w:r>
            <w:r w:rsidRPr="00AA28B6">
              <w:rPr>
                <w:lang w:val="fr-FR"/>
              </w:rPr>
              <w:t xml:space="preserve"> : </w:t>
            </w:r>
            <w:r w:rsidR="00B205FF">
              <w:rPr>
                <w:lang w:val="fr-FR"/>
              </w:rPr>
              <w:t>environ six.</w:t>
            </w:r>
          </w:p>
        </w:tc>
        <w:tc>
          <w:tcPr>
            <w:tcW w:w="9212" w:type="dxa"/>
          </w:tcPr>
          <w:p w:rsidR="007A1F52" w:rsidRPr="00AA28B6" w:rsidRDefault="007A1F52" w:rsidP="00F24D92">
            <w:pPr>
              <w:jc w:val="both"/>
              <w:rPr>
                <w:b/>
                <w:lang w:val="fr-FR"/>
              </w:rPr>
            </w:pPr>
            <w:r w:rsidRPr="00AA28B6">
              <w:rPr>
                <w:b/>
                <w:lang w:val="fr-FR"/>
              </w:rPr>
              <w:t>Assistant</w:t>
            </w:r>
            <w:r w:rsidR="00CE787E">
              <w:rPr>
                <w:b/>
                <w:lang w:val="fr-FR"/>
              </w:rPr>
              <w:t>e</w:t>
            </w:r>
            <w:r w:rsidRPr="00AA28B6">
              <w:rPr>
                <w:b/>
                <w:lang w:val="fr-FR"/>
              </w:rPr>
              <w:t> </w:t>
            </w:r>
          </w:p>
          <w:p w:rsidR="007A1F52" w:rsidRPr="00AA28B6" w:rsidRDefault="007A1F52" w:rsidP="00F24D92">
            <w:pPr>
              <w:jc w:val="both"/>
              <w:rPr>
                <w:lang w:val="fr-FR"/>
              </w:rPr>
            </w:pPr>
            <w:r w:rsidRPr="00AA28B6">
              <w:rPr>
                <w:b/>
                <w:lang w:val="fr-FR"/>
              </w:rPr>
              <w:t>Nom</w:t>
            </w:r>
            <w:r w:rsidRPr="00AA28B6">
              <w:rPr>
                <w:lang w:val="fr-FR"/>
              </w:rPr>
              <w:t> : Toledo Cristina</w:t>
            </w:r>
          </w:p>
          <w:p w:rsidR="007A1F52" w:rsidRPr="00AA28B6" w:rsidRDefault="007A1F52" w:rsidP="00F24D92">
            <w:pPr>
              <w:jc w:val="both"/>
              <w:rPr>
                <w:lang w:val="fr-FR"/>
              </w:rPr>
            </w:pPr>
            <w:r w:rsidRPr="00AA28B6">
              <w:rPr>
                <w:b/>
                <w:lang w:val="fr-FR"/>
              </w:rPr>
              <w:t>Nationalité</w:t>
            </w:r>
            <w:r w:rsidRPr="00AA28B6">
              <w:rPr>
                <w:lang w:val="fr-FR"/>
              </w:rPr>
              <w:t> : espagnole</w:t>
            </w:r>
          </w:p>
        </w:tc>
      </w:tr>
    </w:tbl>
    <w:p w:rsidR="007A1F52" w:rsidRDefault="007A1F52" w:rsidP="00F24D92">
      <w:pPr>
        <w:jc w:val="both"/>
        <w:rPr>
          <w:lang w:val="fr-FR"/>
        </w:rPr>
      </w:pPr>
    </w:p>
    <w:p w:rsidR="007A1F52" w:rsidRDefault="007A1F52" w:rsidP="00F24D92">
      <w:pPr>
        <w:jc w:val="both"/>
        <w:rPr>
          <w:lang w:val="fr-FR"/>
        </w:rPr>
      </w:pPr>
    </w:p>
    <w:p w:rsidR="007A1F52" w:rsidRPr="00AA28B6" w:rsidRDefault="007A1F52" w:rsidP="00F24D92">
      <w:pPr>
        <w:jc w:val="both"/>
        <w:rPr>
          <w:lang w:val="fr-FR"/>
        </w:rPr>
      </w:pP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6056"/>
        <w:gridCol w:w="2087"/>
        <w:gridCol w:w="2106"/>
        <w:gridCol w:w="3638"/>
      </w:tblGrid>
      <w:tr w:rsidR="00CE787E" w:rsidRPr="00F24D92" w:rsidTr="007071F6">
        <w:tc>
          <w:tcPr>
            <w:tcW w:w="4644" w:type="dxa"/>
          </w:tcPr>
          <w:p w:rsidR="007A1F52" w:rsidRPr="00AA28B6" w:rsidRDefault="007A1F52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Documents étudiés</w:t>
            </w:r>
          </w:p>
        </w:tc>
        <w:tc>
          <w:tcPr>
            <w:tcW w:w="2337" w:type="dxa"/>
          </w:tcPr>
          <w:p w:rsidR="007A1F52" w:rsidRPr="00AA28B6" w:rsidRDefault="007A1F52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Objectifs</w:t>
            </w:r>
          </w:p>
        </w:tc>
        <w:tc>
          <w:tcPr>
            <w:tcW w:w="2338" w:type="dxa"/>
          </w:tcPr>
          <w:p w:rsidR="007A1F52" w:rsidRPr="00AA28B6" w:rsidRDefault="007A1F52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Mise en œuvre</w:t>
            </w:r>
          </w:p>
        </w:tc>
        <w:tc>
          <w:tcPr>
            <w:tcW w:w="4568" w:type="dxa"/>
          </w:tcPr>
          <w:p w:rsidR="007A1F52" w:rsidRPr="00AA28B6" w:rsidRDefault="007A1F52" w:rsidP="00F24D92">
            <w:pPr>
              <w:jc w:val="both"/>
              <w:rPr>
                <w:lang w:val="fr-FR"/>
              </w:rPr>
            </w:pPr>
            <w:r w:rsidRPr="00AA28B6">
              <w:rPr>
                <w:lang w:val="fr-FR"/>
              </w:rPr>
              <w:t>Travail prévu pour la maison</w:t>
            </w:r>
          </w:p>
        </w:tc>
      </w:tr>
      <w:tr w:rsidR="00CE787E" w:rsidRPr="00F24D92" w:rsidTr="007071F6">
        <w:tc>
          <w:tcPr>
            <w:tcW w:w="4644" w:type="dxa"/>
          </w:tcPr>
          <w:p w:rsidR="007A1F52" w:rsidRPr="00AA28B6" w:rsidRDefault="007A1F52" w:rsidP="00F24D92">
            <w:pPr>
              <w:jc w:val="both"/>
              <w:rPr>
                <w:lang w:val="fr-FR"/>
              </w:rPr>
            </w:pPr>
          </w:p>
          <w:p w:rsidR="007A1F52" w:rsidRPr="00D8058A" w:rsidRDefault="001474B3" w:rsidP="00F24D92">
            <w:pPr>
              <w:pStyle w:val="Paragraphedeliste"/>
              <w:numPr>
                <w:ilvl w:val="0"/>
                <w:numId w:val="5"/>
              </w:numPr>
              <w:jc w:val="both"/>
              <w:rPr>
                <w:lang w:val="fr-FR"/>
              </w:rPr>
            </w:pPr>
            <w:r w:rsidRPr="006E4748">
              <w:rPr>
                <w:lang w:val="fr-FR" w:eastAsia="fr-FR"/>
              </w:rPr>
              <w:t>Affiche touris</w:t>
            </w:r>
            <w:r w:rsidR="00860EE7" w:rsidRPr="006E4748">
              <w:rPr>
                <w:lang w:val="fr-FR" w:eastAsia="fr-FR"/>
              </w:rPr>
              <w:t>tique, fête des morts</w:t>
            </w:r>
            <w:r w:rsidR="00CE787E">
              <w:rPr>
                <w:lang w:val="fr-FR" w:eastAsia="fr-FR"/>
              </w:rPr>
              <w:t xml:space="preserve"> / c</w:t>
            </w:r>
            <w:r w:rsidRPr="006E4748">
              <w:rPr>
                <w:lang w:val="fr-FR" w:eastAsia="fr-FR"/>
              </w:rPr>
              <w:t xml:space="preserve">arte du </w:t>
            </w:r>
            <w:r w:rsidR="00D8058A" w:rsidRPr="006E4748">
              <w:rPr>
                <w:lang w:val="fr-FR" w:eastAsia="fr-FR"/>
              </w:rPr>
              <w:t>Mexique</w:t>
            </w:r>
          </w:p>
          <w:p w:rsidR="00D8058A" w:rsidRPr="00D8058A" w:rsidRDefault="008B1750" w:rsidP="00F24D92">
            <w:pPr>
              <w:pStyle w:val="Paragraphedeliste"/>
              <w:ind w:left="1080"/>
              <w:jc w:val="both"/>
              <w:rPr>
                <w:lang w:val="fr-FR"/>
              </w:rPr>
            </w:pPr>
            <w:hyperlink r:id="rId5" w:history="1">
              <w:r w:rsidR="00D8058A" w:rsidRPr="00D8058A">
                <w:rPr>
                  <w:rStyle w:val="Lienhypertexte"/>
                  <w:color w:val="auto"/>
                  <w:u w:val="none"/>
                  <w:lang w:val="fr-FR"/>
                </w:rPr>
                <w:t>https://cestay.files.wordpress.com/2013/11</w:t>
              </w:r>
            </w:hyperlink>
          </w:p>
          <w:p w:rsidR="00D8058A" w:rsidRPr="00D8058A" w:rsidRDefault="00D8058A" w:rsidP="00F24D92">
            <w:pPr>
              <w:jc w:val="both"/>
              <w:rPr>
                <w:lang w:val="fr-FR"/>
              </w:rPr>
            </w:pPr>
            <w:r w:rsidRPr="00D8058A">
              <w:rPr>
                <w:lang w:val="fr-FR"/>
              </w:rPr>
              <w:t xml:space="preserve">                      /turismo-en-mexico.jpg</w:t>
            </w:r>
          </w:p>
          <w:p w:rsidR="00D8058A" w:rsidRPr="00D8058A" w:rsidRDefault="00D8058A" w:rsidP="00F24D92">
            <w:pPr>
              <w:jc w:val="both"/>
              <w:rPr>
                <w:lang w:val="fr-FR"/>
              </w:rPr>
            </w:pPr>
          </w:p>
          <w:p w:rsidR="00D8058A" w:rsidRPr="00D8058A" w:rsidRDefault="008B1750" w:rsidP="00F24D92">
            <w:pPr>
              <w:pStyle w:val="Paragraphedeliste"/>
              <w:ind w:left="1080"/>
              <w:jc w:val="both"/>
              <w:rPr>
                <w:lang w:val="fr-FR"/>
              </w:rPr>
            </w:pPr>
            <w:hyperlink r:id="rId6" w:history="1">
              <w:r w:rsidR="00D8058A" w:rsidRPr="00D8058A">
                <w:rPr>
                  <w:rStyle w:val="Lienhypertexte"/>
                  <w:color w:val="auto"/>
                  <w:u w:val="none"/>
                  <w:lang w:val="fr-FR"/>
                </w:rPr>
                <w:t>http://reydocbici.com/blog/wp-content/uploads/</w:t>
              </w:r>
            </w:hyperlink>
          </w:p>
          <w:p w:rsidR="00D8058A" w:rsidRPr="006E4748" w:rsidRDefault="00D8058A" w:rsidP="00F24D92">
            <w:pPr>
              <w:jc w:val="both"/>
            </w:pPr>
            <w:r w:rsidRPr="00D8058A">
              <w:rPr>
                <w:lang w:val="fr-FR"/>
              </w:rPr>
              <w:t xml:space="preserve">                     </w:t>
            </w:r>
            <w:r w:rsidRPr="006E4748">
              <w:t>2013/11/ac01.jpg</w:t>
            </w:r>
          </w:p>
          <w:p w:rsidR="00D8058A" w:rsidRPr="006E4748" w:rsidRDefault="00D8058A" w:rsidP="00F24D92">
            <w:pPr>
              <w:jc w:val="both"/>
            </w:pPr>
            <w:r w:rsidRPr="006E4748">
              <w:t xml:space="preserve">                     </w:t>
            </w:r>
          </w:p>
          <w:p w:rsidR="00D8058A" w:rsidRPr="006E4748" w:rsidRDefault="00D8058A" w:rsidP="00F24D92">
            <w:pPr>
              <w:jc w:val="both"/>
            </w:pPr>
            <w:r w:rsidRPr="006E4748">
              <w:t xml:space="preserve">                     </w:t>
            </w:r>
            <w:hyperlink r:id="rId7" w:history="1">
              <w:r w:rsidRPr="006E4748">
                <w:rPr>
                  <w:rStyle w:val="Lienhypertexte"/>
                  <w:color w:val="auto"/>
                  <w:u w:val="none"/>
                </w:rPr>
                <w:t>http://imagenpng.com/mapa-de-mexico-con-</w:t>
              </w:r>
            </w:hyperlink>
            <w:r w:rsidRPr="006E4748">
              <w:t xml:space="preserve">             </w:t>
            </w:r>
          </w:p>
          <w:p w:rsidR="00D8058A" w:rsidRPr="00D8058A" w:rsidRDefault="00D8058A" w:rsidP="00F24D92">
            <w:pPr>
              <w:pStyle w:val="Paragraphedeliste"/>
              <w:ind w:left="1080"/>
              <w:jc w:val="both"/>
              <w:rPr>
                <w:lang w:val="es-ES"/>
              </w:rPr>
            </w:pPr>
            <w:r w:rsidRPr="00D8058A">
              <w:rPr>
                <w:lang w:val="es-ES"/>
              </w:rPr>
              <w:lastRenderedPageBreak/>
              <w:t>nombres-y-capitales/</w:t>
            </w:r>
          </w:p>
        </w:tc>
        <w:tc>
          <w:tcPr>
            <w:tcW w:w="2337" w:type="dxa"/>
          </w:tcPr>
          <w:p w:rsidR="007A1F52" w:rsidRPr="006E4748" w:rsidRDefault="007A1F52" w:rsidP="00F24D92">
            <w:pPr>
              <w:jc w:val="both"/>
              <w:rPr>
                <w:lang w:val="fr-FR"/>
              </w:rPr>
            </w:pPr>
          </w:p>
          <w:p w:rsidR="007A1F52" w:rsidRDefault="001474B3" w:rsidP="00F24D92">
            <w:pPr>
              <w:jc w:val="both"/>
              <w:rPr>
                <w:lang w:val="fr-FR" w:eastAsia="fr-FR"/>
              </w:rPr>
            </w:pPr>
            <w:r>
              <w:rPr>
                <w:lang w:val="fr-FR" w:eastAsia="fr-FR"/>
              </w:rPr>
              <w:t>-Découvrir</w:t>
            </w:r>
            <w:r w:rsidR="00CE787E">
              <w:rPr>
                <w:lang w:val="fr-FR" w:eastAsia="fr-FR"/>
              </w:rPr>
              <w:t xml:space="preserve"> des informations </w:t>
            </w:r>
            <w:r w:rsidR="00626702">
              <w:rPr>
                <w:lang w:val="fr-FR" w:eastAsia="fr-FR"/>
              </w:rPr>
              <w:t>générales sur</w:t>
            </w:r>
            <w:r>
              <w:rPr>
                <w:lang w:val="fr-FR" w:eastAsia="fr-FR"/>
              </w:rPr>
              <w:t xml:space="preserve"> le Mexique et la fête de</w:t>
            </w:r>
            <w:r w:rsidR="00CE787E">
              <w:rPr>
                <w:lang w:val="fr-FR" w:eastAsia="fr-FR"/>
              </w:rPr>
              <w:t>s</w:t>
            </w:r>
            <w:r>
              <w:rPr>
                <w:lang w:val="fr-FR" w:eastAsia="fr-FR"/>
              </w:rPr>
              <w:t xml:space="preserve"> morts.</w:t>
            </w:r>
          </w:p>
          <w:p w:rsidR="007A1F52" w:rsidRPr="00AA28B6" w:rsidRDefault="001474B3" w:rsidP="00F24D92">
            <w:pPr>
              <w:jc w:val="both"/>
              <w:rPr>
                <w:lang w:val="fr-FR"/>
              </w:rPr>
            </w:pPr>
            <w:r>
              <w:rPr>
                <w:lang w:val="fr-FR" w:eastAsia="fr-FR"/>
              </w:rPr>
              <w:t>- D</w:t>
            </w:r>
            <w:r w:rsidR="00CE787E">
              <w:rPr>
                <w:lang w:val="fr-FR" w:eastAsia="fr-FR"/>
              </w:rPr>
              <w:t xml:space="preserve">écrire et analyser une affiche, </w:t>
            </w:r>
            <w:proofErr w:type="gramStart"/>
            <w:r>
              <w:rPr>
                <w:lang w:val="fr-FR" w:eastAsia="fr-FR"/>
              </w:rPr>
              <w:t>situer</w:t>
            </w:r>
            <w:proofErr w:type="gramEnd"/>
            <w:r w:rsidR="00CE787E">
              <w:rPr>
                <w:lang w:val="fr-FR" w:eastAsia="fr-FR"/>
              </w:rPr>
              <w:t xml:space="preserve"> sur une carte. </w:t>
            </w:r>
            <w:r w:rsidR="00CE787E">
              <w:rPr>
                <w:lang w:val="fr-FR" w:eastAsia="fr-FR"/>
              </w:rPr>
              <w:lastRenderedPageBreak/>
              <w:t>V</w:t>
            </w:r>
            <w:r>
              <w:rPr>
                <w:lang w:val="fr-FR" w:eastAsia="fr-FR"/>
              </w:rPr>
              <w:t xml:space="preserve">ocabulaire : </w:t>
            </w:r>
            <w:r w:rsidR="00CE787E">
              <w:rPr>
                <w:lang w:val="fr-FR" w:eastAsia="fr-FR"/>
              </w:rPr>
              <w:t xml:space="preserve">les mois, les </w:t>
            </w:r>
            <w:r>
              <w:rPr>
                <w:lang w:val="fr-FR" w:eastAsia="fr-FR"/>
              </w:rPr>
              <w:t xml:space="preserve">lieux, </w:t>
            </w:r>
            <w:r w:rsidR="00CE787E">
              <w:rPr>
                <w:lang w:val="fr-FR" w:eastAsia="fr-FR"/>
              </w:rPr>
              <w:t xml:space="preserve">les </w:t>
            </w:r>
            <w:r>
              <w:rPr>
                <w:lang w:val="fr-FR" w:eastAsia="fr-FR"/>
              </w:rPr>
              <w:t>fêtes, les couleurs. Les prépositions de lieu.</w:t>
            </w:r>
          </w:p>
        </w:tc>
        <w:tc>
          <w:tcPr>
            <w:tcW w:w="2338" w:type="dxa"/>
          </w:tcPr>
          <w:p w:rsidR="007A1F52" w:rsidRPr="00AA28B6" w:rsidRDefault="007A1F52" w:rsidP="00F24D92">
            <w:pPr>
              <w:jc w:val="both"/>
              <w:rPr>
                <w:lang w:val="fr-FR"/>
              </w:rPr>
            </w:pPr>
          </w:p>
          <w:p w:rsidR="007A1F52" w:rsidRPr="00AA28B6" w:rsidRDefault="001008DC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-EO : se servir des images et de la </w:t>
            </w:r>
            <w:r w:rsidR="00CE787E">
              <w:rPr>
                <w:lang w:val="fr-FR"/>
              </w:rPr>
              <w:t>carte pour restituer un maximum d’informations générales sur l</w:t>
            </w:r>
            <w:r>
              <w:rPr>
                <w:lang w:val="fr-FR"/>
              </w:rPr>
              <w:t>e Mexique e</w:t>
            </w:r>
            <w:r w:rsidR="00860EE7">
              <w:rPr>
                <w:lang w:val="fr-FR"/>
              </w:rPr>
              <w:t>t</w:t>
            </w:r>
            <w:r>
              <w:rPr>
                <w:lang w:val="fr-FR"/>
              </w:rPr>
              <w:t xml:space="preserve"> sur la fête des morts </w:t>
            </w:r>
            <w:r w:rsidR="00CE787E">
              <w:rPr>
                <w:lang w:val="fr-FR"/>
              </w:rPr>
              <w:t xml:space="preserve">(date, </w:t>
            </w:r>
            <w:r w:rsidR="00CE787E">
              <w:rPr>
                <w:lang w:val="fr-FR"/>
              </w:rPr>
              <w:lastRenderedPageBreak/>
              <w:t xml:space="preserve">objets </w:t>
            </w:r>
            <w:r w:rsidR="00860EE7">
              <w:rPr>
                <w:lang w:val="fr-FR"/>
              </w:rPr>
              <w:t>représentatifs)</w:t>
            </w:r>
          </w:p>
          <w:p w:rsidR="007A1F52" w:rsidRPr="00AA28B6" w:rsidRDefault="007A1F52" w:rsidP="00F24D92">
            <w:pPr>
              <w:jc w:val="both"/>
              <w:rPr>
                <w:lang w:val="fr-FR"/>
              </w:rPr>
            </w:pPr>
          </w:p>
        </w:tc>
        <w:tc>
          <w:tcPr>
            <w:tcW w:w="4568" w:type="dxa"/>
          </w:tcPr>
          <w:p w:rsidR="007A1F52" w:rsidRPr="00AA28B6" w:rsidRDefault="007A1F52" w:rsidP="00F24D92">
            <w:pPr>
              <w:jc w:val="both"/>
              <w:rPr>
                <w:lang w:val="fr-FR"/>
              </w:rPr>
            </w:pPr>
          </w:p>
          <w:p w:rsidR="007A1F52" w:rsidRPr="00CE787E" w:rsidRDefault="00CE787E" w:rsidP="00CE787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1008DC" w:rsidRPr="00CE787E">
              <w:rPr>
                <w:lang w:val="fr-FR"/>
              </w:rPr>
              <w:t xml:space="preserve">EO être capable de donner </w:t>
            </w:r>
            <w:r>
              <w:rPr>
                <w:lang w:val="fr-FR"/>
              </w:rPr>
              <w:t>des informations générales sur l</w:t>
            </w:r>
            <w:r w:rsidR="001008DC" w:rsidRPr="00CE787E">
              <w:rPr>
                <w:lang w:val="fr-FR"/>
              </w:rPr>
              <w:t>e Mexique</w:t>
            </w:r>
          </w:p>
        </w:tc>
      </w:tr>
      <w:tr w:rsidR="00CE787E" w:rsidRPr="00F24D92" w:rsidTr="007071F6">
        <w:tc>
          <w:tcPr>
            <w:tcW w:w="4644" w:type="dxa"/>
          </w:tcPr>
          <w:p w:rsidR="007A1F52" w:rsidRPr="00AA28B6" w:rsidRDefault="007A1F52" w:rsidP="00F24D92">
            <w:pPr>
              <w:jc w:val="both"/>
              <w:rPr>
                <w:lang w:val="fr-FR"/>
              </w:rPr>
            </w:pPr>
          </w:p>
          <w:p w:rsidR="00D8058A" w:rsidRPr="00CE787E" w:rsidRDefault="00CE787E" w:rsidP="00F24D92">
            <w:pPr>
              <w:pStyle w:val="Paragraphedeliste"/>
              <w:numPr>
                <w:ilvl w:val="0"/>
                <w:numId w:val="5"/>
              </w:numPr>
              <w:jc w:val="both"/>
              <w:rPr>
                <w:u w:val="single"/>
                <w:lang w:val="fr-FR" w:eastAsia="fr-FR"/>
              </w:rPr>
            </w:pPr>
            <w:r>
              <w:rPr>
                <w:lang w:val="fr-FR" w:eastAsia="fr-FR"/>
              </w:rPr>
              <w:t xml:space="preserve">Œuvre </w:t>
            </w:r>
            <w:r w:rsidR="00A877C8" w:rsidRPr="006E4748">
              <w:rPr>
                <w:lang w:val="fr-FR" w:eastAsia="fr-FR"/>
              </w:rPr>
              <w:t>iconographique</w:t>
            </w:r>
            <w:r>
              <w:rPr>
                <w:lang w:val="fr-FR" w:eastAsia="fr-FR"/>
              </w:rPr>
              <w:t xml:space="preserve"> </w:t>
            </w:r>
            <w:r w:rsidR="00A877C8" w:rsidRPr="006E4748">
              <w:rPr>
                <w:lang w:val="fr-FR" w:eastAsia="fr-FR"/>
              </w:rPr>
              <w:t>:</w:t>
            </w:r>
            <w:r w:rsidR="001474B3" w:rsidRPr="006E4748">
              <w:rPr>
                <w:lang w:val="fr-FR" w:eastAsia="fr-FR"/>
              </w:rPr>
              <w:t xml:space="preserve"> “</w:t>
            </w:r>
            <w:proofErr w:type="spellStart"/>
            <w:r w:rsidR="001474B3" w:rsidRPr="006E4748">
              <w:rPr>
                <w:lang w:val="fr-FR" w:eastAsia="fr-FR"/>
              </w:rPr>
              <w:t>Jarabe</w:t>
            </w:r>
            <w:proofErr w:type="spellEnd"/>
            <w:r w:rsidR="001474B3" w:rsidRPr="006E4748">
              <w:rPr>
                <w:lang w:val="fr-FR" w:eastAsia="fr-FR"/>
              </w:rPr>
              <w:t xml:space="preserve"> de </w:t>
            </w:r>
            <w:proofErr w:type="spellStart"/>
            <w:r w:rsidR="001474B3" w:rsidRPr="006E4748">
              <w:rPr>
                <w:lang w:val="fr-FR" w:eastAsia="fr-FR"/>
              </w:rPr>
              <w:t>ultratumba</w:t>
            </w:r>
            <w:proofErr w:type="spellEnd"/>
            <w:r w:rsidR="001474B3" w:rsidRPr="006E4748">
              <w:rPr>
                <w:lang w:val="fr-FR" w:eastAsia="fr-FR"/>
              </w:rPr>
              <w:t>”, José Posada.</w:t>
            </w:r>
            <w:r w:rsidR="00D8058A" w:rsidRPr="006E4748">
              <w:rPr>
                <w:lang w:val="fr-FR" w:eastAsia="fr-FR"/>
              </w:rPr>
              <w:t xml:space="preserve"> </w:t>
            </w:r>
            <w:hyperlink r:id="rId8" w:history="1">
              <w:r w:rsidR="00D8058A" w:rsidRPr="00CE787E">
                <w:rPr>
                  <w:rStyle w:val="Lienhypertexte"/>
                  <w:color w:val="auto"/>
                  <w:lang w:val="fr-FR" w:eastAsia="fr-FR"/>
                </w:rPr>
                <w:t>http://www.artoftheprint.com/jpegimages/</w:t>
              </w:r>
            </w:hyperlink>
          </w:p>
          <w:p w:rsidR="001474B3" w:rsidRPr="00D8058A" w:rsidRDefault="00D8058A" w:rsidP="00F24D92">
            <w:pPr>
              <w:pStyle w:val="Paragraphedeliste"/>
              <w:ind w:left="1080"/>
              <w:jc w:val="both"/>
              <w:rPr>
                <w:u w:val="single"/>
                <w:lang w:eastAsia="fr-FR"/>
              </w:rPr>
            </w:pPr>
            <w:r w:rsidRPr="00D8058A">
              <w:rPr>
                <w:u w:val="single"/>
                <w:lang w:eastAsia="fr-FR"/>
              </w:rPr>
              <w:t>posada_jose_guadalupe_eljarabeenultratumba.jpg</w:t>
            </w:r>
          </w:p>
          <w:p w:rsidR="001474B3" w:rsidRDefault="001474B3" w:rsidP="00F24D92">
            <w:pPr>
              <w:jc w:val="both"/>
              <w:rPr>
                <w:lang w:eastAsia="fr-FR"/>
              </w:rPr>
            </w:pPr>
          </w:p>
          <w:p w:rsidR="001474B3" w:rsidRDefault="001474B3" w:rsidP="00F24D92">
            <w:pPr>
              <w:jc w:val="both"/>
              <w:rPr>
                <w:lang w:eastAsia="fr-FR"/>
              </w:rPr>
            </w:pPr>
          </w:p>
          <w:p w:rsidR="001474B3" w:rsidRDefault="001474B3" w:rsidP="00F24D92">
            <w:pPr>
              <w:jc w:val="both"/>
              <w:rPr>
                <w:lang w:eastAsia="fr-FR"/>
              </w:rPr>
            </w:pPr>
          </w:p>
          <w:p w:rsidR="001474B3" w:rsidRDefault="001474B3" w:rsidP="00F24D92">
            <w:pPr>
              <w:jc w:val="both"/>
              <w:rPr>
                <w:lang w:eastAsia="fr-FR"/>
              </w:rPr>
            </w:pPr>
          </w:p>
          <w:p w:rsidR="001474B3" w:rsidRDefault="001474B3" w:rsidP="00F24D92">
            <w:pPr>
              <w:jc w:val="both"/>
              <w:rPr>
                <w:lang w:eastAsia="fr-FR"/>
              </w:rPr>
            </w:pPr>
          </w:p>
          <w:p w:rsidR="001474B3" w:rsidRDefault="001474B3" w:rsidP="00F24D92">
            <w:pPr>
              <w:jc w:val="both"/>
              <w:rPr>
                <w:lang w:eastAsia="fr-FR"/>
              </w:rPr>
            </w:pPr>
          </w:p>
          <w:p w:rsidR="001474B3" w:rsidRDefault="001474B3" w:rsidP="00F24D92">
            <w:pPr>
              <w:jc w:val="both"/>
              <w:rPr>
                <w:lang w:eastAsia="fr-FR"/>
              </w:rPr>
            </w:pPr>
          </w:p>
          <w:p w:rsidR="001474B3" w:rsidRDefault="001474B3" w:rsidP="00F24D92">
            <w:pPr>
              <w:jc w:val="both"/>
              <w:rPr>
                <w:lang w:eastAsia="fr-FR"/>
              </w:rPr>
            </w:pPr>
          </w:p>
          <w:p w:rsidR="001474B3" w:rsidRDefault="001474B3" w:rsidP="00F24D92">
            <w:pPr>
              <w:jc w:val="both"/>
              <w:rPr>
                <w:lang w:eastAsia="fr-FR"/>
              </w:rPr>
            </w:pPr>
          </w:p>
          <w:p w:rsidR="001474B3" w:rsidRDefault="001474B3" w:rsidP="00F24D92">
            <w:pPr>
              <w:jc w:val="both"/>
              <w:rPr>
                <w:lang w:eastAsia="fr-FR"/>
              </w:rPr>
            </w:pPr>
          </w:p>
          <w:p w:rsidR="001474B3" w:rsidRDefault="001474B3" w:rsidP="00F24D92">
            <w:pPr>
              <w:jc w:val="both"/>
              <w:rPr>
                <w:lang w:eastAsia="fr-FR"/>
              </w:rPr>
            </w:pPr>
          </w:p>
          <w:p w:rsidR="001474B3" w:rsidRDefault="001474B3" w:rsidP="00F24D92">
            <w:pPr>
              <w:jc w:val="both"/>
              <w:rPr>
                <w:lang w:eastAsia="fr-FR"/>
              </w:rPr>
            </w:pPr>
          </w:p>
          <w:p w:rsidR="001E5CD7" w:rsidRDefault="001E5CD7" w:rsidP="00F24D92">
            <w:pPr>
              <w:jc w:val="both"/>
              <w:rPr>
                <w:lang w:eastAsia="fr-FR"/>
              </w:rPr>
            </w:pPr>
          </w:p>
          <w:p w:rsidR="001474B3" w:rsidRDefault="001474B3" w:rsidP="00F24D92">
            <w:pPr>
              <w:ind w:left="360"/>
              <w:jc w:val="both"/>
              <w:rPr>
                <w:lang w:eastAsia="fr-FR"/>
              </w:rPr>
            </w:pPr>
          </w:p>
          <w:p w:rsidR="00690DE9" w:rsidRPr="001E5CD7" w:rsidRDefault="00CE787E" w:rsidP="00F24D92">
            <w:pPr>
              <w:pStyle w:val="Paragraphedeliste"/>
              <w:numPr>
                <w:ilvl w:val="0"/>
                <w:numId w:val="5"/>
              </w:numPr>
              <w:jc w:val="both"/>
              <w:rPr>
                <w:lang w:val="es-ES" w:eastAsia="fr-FR"/>
              </w:rPr>
            </w:pPr>
            <w:r>
              <w:rPr>
                <w:lang w:val="fr-FR" w:eastAsia="fr-FR"/>
              </w:rPr>
              <w:t>Séance en demi-</w:t>
            </w:r>
            <w:r w:rsidR="00860EE7" w:rsidRPr="006E4748">
              <w:rPr>
                <w:lang w:val="fr-FR" w:eastAsia="fr-FR"/>
              </w:rPr>
              <w:t>groupe avec l’assistante</w:t>
            </w:r>
            <w:r w:rsidR="0064691F">
              <w:rPr>
                <w:lang w:val="fr-FR" w:eastAsia="fr-FR"/>
              </w:rPr>
              <w:t xml:space="preserve">. </w:t>
            </w:r>
            <w:proofErr w:type="spellStart"/>
            <w:r w:rsidRPr="001E5CD7">
              <w:rPr>
                <w:lang w:val="es-ES" w:eastAsia="fr-FR"/>
              </w:rPr>
              <w:t>Extrait</w:t>
            </w:r>
            <w:proofErr w:type="spellEnd"/>
            <w:r w:rsidRPr="001E5CD7">
              <w:rPr>
                <w:lang w:val="es-ES" w:eastAsia="fr-FR"/>
              </w:rPr>
              <w:t xml:space="preserve"> </w:t>
            </w:r>
            <w:proofErr w:type="spellStart"/>
            <w:r w:rsidRPr="001E5CD7">
              <w:rPr>
                <w:lang w:val="es-ES" w:eastAsia="fr-FR"/>
              </w:rPr>
              <w:t>vidé</w:t>
            </w:r>
            <w:r w:rsidR="00FE0290" w:rsidRPr="001E5CD7">
              <w:rPr>
                <w:lang w:val="es-ES" w:eastAsia="fr-FR"/>
              </w:rPr>
              <w:t>o</w:t>
            </w:r>
            <w:proofErr w:type="spellEnd"/>
            <w:r w:rsidRPr="001E5CD7">
              <w:rPr>
                <w:lang w:val="es-ES" w:eastAsia="fr-FR"/>
              </w:rPr>
              <w:t xml:space="preserve"> </w:t>
            </w:r>
            <w:r w:rsidR="00FE0290" w:rsidRPr="001E5CD7">
              <w:rPr>
                <w:lang w:val="es-ES" w:eastAsia="fr-FR"/>
              </w:rPr>
              <w:t xml:space="preserve">: “Día de muertos: una celebración de vida”  </w:t>
            </w:r>
          </w:p>
          <w:p w:rsidR="00690DE9" w:rsidRPr="001E5CD7" w:rsidRDefault="00690DE9" w:rsidP="00F24D92">
            <w:pPr>
              <w:pStyle w:val="Paragraphedeliste"/>
              <w:ind w:left="1080"/>
              <w:jc w:val="both"/>
              <w:rPr>
                <w:lang w:val="es-ES" w:eastAsia="fr-FR"/>
              </w:rPr>
            </w:pPr>
          </w:p>
          <w:p w:rsidR="001474B3" w:rsidRPr="001E5CD7" w:rsidRDefault="00690DE9" w:rsidP="00F24D92">
            <w:pPr>
              <w:pStyle w:val="Paragraphedeliste"/>
              <w:ind w:left="1080"/>
              <w:jc w:val="both"/>
              <w:rPr>
                <w:lang w:val="es-ES" w:eastAsia="fr-FR"/>
              </w:rPr>
            </w:pPr>
            <w:r w:rsidRPr="001E5CD7">
              <w:rPr>
                <w:lang w:val="es-ES" w:eastAsia="fr-FR"/>
              </w:rPr>
              <w:t>-</w:t>
            </w:r>
            <w:proofErr w:type="spellStart"/>
            <w:r w:rsidR="00FE0290" w:rsidRPr="001E5CD7">
              <w:rPr>
                <w:lang w:val="es-ES" w:eastAsia="fr-FR"/>
              </w:rPr>
              <w:t>Image</w:t>
            </w:r>
            <w:proofErr w:type="spellEnd"/>
            <w:r w:rsidR="00FE0290" w:rsidRPr="001E5CD7">
              <w:rPr>
                <w:lang w:val="es-ES" w:eastAsia="fr-FR"/>
              </w:rPr>
              <w:t xml:space="preserve"> de la </w:t>
            </w:r>
            <w:proofErr w:type="gramStart"/>
            <w:r w:rsidR="00FE0290" w:rsidRPr="001E5CD7">
              <w:rPr>
                <w:lang w:val="es-ES" w:eastAsia="fr-FR"/>
              </w:rPr>
              <w:t>Catrina</w:t>
            </w:r>
            <w:r w:rsidR="00CE787E" w:rsidRPr="001E5CD7">
              <w:rPr>
                <w:lang w:val="es-ES" w:eastAsia="fr-FR"/>
              </w:rPr>
              <w:t xml:space="preserve"> </w:t>
            </w:r>
            <w:r w:rsidR="00FE0290" w:rsidRPr="001E5CD7">
              <w:rPr>
                <w:lang w:val="es-ES" w:eastAsia="fr-FR"/>
              </w:rPr>
              <w:t>:</w:t>
            </w:r>
            <w:proofErr w:type="gramEnd"/>
            <w:r w:rsidR="00FE0290" w:rsidRPr="001E5CD7">
              <w:rPr>
                <w:lang w:val="es-ES" w:eastAsia="fr-FR"/>
              </w:rPr>
              <w:t xml:space="preserve"> “Morir res una fiesta”. </w:t>
            </w:r>
          </w:p>
          <w:p w:rsidR="001474B3" w:rsidRPr="001E5CD7" w:rsidRDefault="001474B3" w:rsidP="00F24D92">
            <w:pPr>
              <w:ind w:left="360"/>
              <w:jc w:val="both"/>
              <w:rPr>
                <w:lang w:val="es-ES" w:eastAsia="fr-FR"/>
              </w:rPr>
            </w:pPr>
          </w:p>
          <w:p w:rsidR="001474B3" w:rsidRPr="001E5CD7" w:rsidRDefault="001474B3" w:rsidP="00F24D92">
            <w:pPr>
              <w:jc w:val="both"/>
              <w:rPr>
                <w:lang w:val="es-ES" w:eastAsia="fr-FR"/>
              </w:rPr>
            </w:pPr>
          </w:p>
          <w:p w:rsidR="007A1F52" w:rsidRPr="001E5CD7" w:rsidRDefault="007A1F52" w:rsidP="00F24D92">
            <w:pPr>
              <w:pStyle w:val="Paragraphedeliste"/>
              <w:ind w:left="1080"/>
              <w:jc w:val="both"/>
              <w:rPr>
                <w:lang w:val="es-ES"/>
              </w:rPr>
            </w:pPr>
          </w:p>
          <w:p w:rsidR="007A1F52" w:rsidRPr="001E5CD7" w:rsidRDefault="007A1F52" w:rsidP="00F24D92">
            <w:pPr>
              <w:jc w:val="both"/>
              <w:rPr>
                <w:lang w:val="es-ES"/>
              </w:rPr>
            </w:pPr>
          </w:p>
        </w:tc>
        <w:tc>
          <w:tcPr>
            <w:tcW w:w="2337" w:type="dxa"/>
          </w:tcPr>
          <w:p w:rsidR="007A1F52" w:rsidRPr="001E5CD7" w:rsidRDefault="007A1F52" w:rsidP="00F24D92">
            <w:pPr>
              <w:jc w:val="both"/>
              <w:rPr>
                <w:lang w:val="es-ES"/>
              </w:rPr>
            </w:pPr>
          </w:p>
          <w:p w:rsidR="001008DC" w:rsidRDefault="00A877C8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CE787E">
              <w:rPr>
                <w:lang w:val="fr-FR"/>
              </w:rPr>
              <w:t xml:space="preserve">Découvrir </w:t>
            </w:r>
            <w:r w:rsidRPr="00A877C8">
              <w:rPr>
                <w:lang w:val="fr-FR"/>
              </w:rPr>
              <w:t>le caractère festif de la fête de</w:t>
            </w:r>
            <w:r w:rsidR="00CE787E">
              <w:rPr>
                <w:lang w:val="fr-FR"/>
              </w:rPr>
              <w:t>s</w:t>
            </w:r>
            <w:r w:rsidRPr="00A877C8">
              <w:rPr>
                <w:lang w:val="fr-FR"/>
              </w:rPr>
              <w:t xml:space="preserve"> morts au Mexique</w:t>
            </w:r>
            <w:r>
              <w:rPr>
                <w:lang w:val="fr-FR"/>
              </w:rPr>
              <w:t>.</w:t>
            </w:r>
          </w:p>
          <w:p w:rsidR="00A877C8" w:rsidRDefault="00A877C8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-Décrire et analyser l’œuvre de José Posada. Situer et utiliser la forme progressive, les prépositions de lieu.</w:t>
            </w:r>
          </w:p>
          <w:p w:rsidR="00FE0290" w:rsidRDefault="00A877C8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Vocabulaire de la fête des morts</w:t>
            </w:r>
            <w:r w:rsidR="00CE787E">
              <w:rPr>
                <w:lang w:val="fr-FR"/>
              </w:rPr>
              <w:t xml:space="preserve">, </w:t>
            </w:r>
            <w:r w:rsidR="003B1D0F">
              <w:rPr>
                <w:lang w:val="fr-FR"/>
              </w:rPr>
              <w:t>vocabulaire des sentiments</w:t>
            </w:r>
            <w:r w:rsidR="008E4E32">
              <w:rPr>
                <w:lang w:val="fr-FR"/>
              </w:rPr>
              <w:t>.</w:t>
            </w:r>
          </w:p>
          <w:p w:rsidR="008E4E32" w:rsidRDefault="008E4E32" w:rsidP="00F24D92">
            <w:pPr>
              <w:jc w:val="both"/>
              <w:rPr>
                <w:lang w:val="fr-FR"/>
              </w:rPr>
            </w:pPr>
          </w:p>
          <w:p w:rsidR="00FE0290" w:rsidRDefault="00FE0290" w:rsidP="00F24D92">
            <w:pPr>
              <w:jc w:val="both"/>
              <w:rPr>
                <w:lang w:val="fr-FR"/>
              </w:rPr>
            </w:pPr>
          </w:p>
          <w:p w:rsidR="001E5CD7" w:rsidRDefault="001E5CD7" w:rsidP="00F24D92">
            <w:pPr>
              <w:jc w:val="both"/>
              <w:rPr>
                <w:lang w:val="fr-FR"/>
              </w:rPr>
            </w:pPr>
          </w:p>
          <w:p w:rsidR="00FE0290" w:rsidRDefault="00CE787E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-Comprendre les différences culturelles </w:t>
            </w:r>
            <w:r w:rsidR="00FE0290">
              <w:rPr>
                <w:lang w:val="fr-FR"/>
              </w:rPr>
              <w:t>concernant la vision de la Mort au Mexique.</w:t>
            </w:r>
          </w:p>
          <w:p w:rsidR="00FE0290" w:rsidRDefault="00FE0290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-Découvrir le personnage de La </w:t>
            </w:r>
            <w:proofErr w:type="spellStart"/>
            <w:r>
              <w:rPr>
                <w:lang w:val="fr-FR"/>
              </w:rPr>
              <w:t>Catrina</w:t>
            </w:r>
            <w:proofErr w:type="spellEnd"/>
            <w:r>
              <w:rPr>
                <w:lang w:val="fr-FR"/>
              </w:rPr>
              <w:t>.</w:t>
            </w:r>
          </w:p>
          <w:p w:rsidR="00D8058A" w:rsidRPr="00A877C8" w:rsidRDefault="00FE0290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>-Décrire un</w:t>
            </w:r>
            <w:r w:rsidR="00CE787E">
              <w:rPr>
                <w:lang w:val="fr-FR"/>
              </w:rPr>
              <w:t>e</w:t>
            </w:r>
            <w:r>
              <w:rPr>
                <w:lang w:val="fr-FR"/>
              </w:rPr>
              <w:t xml:space="preserve"> image.</w:t>
            </w:r>
            <w:r w:rsidR="00CE787E">
              <w:rPr>
                <w:lang w:val="fr-FR"/>
              </w:rPr>
              <w:t xml:space="preserve"> </w:t>
            </w:r>
            <w:r>
              <w:rPr>
                <w:lang w:val="fr-FR"/>
              </w:rPr>
              <w:t>Vocabulaire de la fête des Morts.</w:t>
            </w:r>
          </w:p>
        </w:tc>
        <w:tc>
          <w:tcPr>
            <w:tcW w:w="2338" w:type="dxa"/>
          </w:tcPr>
          <w:p w:rsidR="00A877C8" w:rsidRDefault="00A877C8" w:rsidP="00F24D92">
            <w:pPr>
              <w:jc w:val="both"/>
              <w:rPr>
                <w:lang w:val="fr-FR"/>
              </w:rPr>
            </w:pPr>
          </w:p>
          <w:p w:rsidR="007A1F52" w:rsidRDefault="00E26BB1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-EO :</w:t>
            </w:r>
            <w:r w:rsidR="00A877C8">
              <w:rPr>
                <w:lang w:val="fr-FR"/>
              </w:rPr>
              <w:t xml:space="preserve"> </w:t>
            </w:r>
            <w:r w:rsidR="000943A1">
              <w:rPr>
                <w:lang w:val="fr-FR"/>
              </w:rPr>
              <w:t>o</w:t>
            </w:r>
            <w:r w:rsidR="003B1D0F">
              <w:rPr>
                <w:lang w:val="fr-FR"/>
              </w:rPr>
              <w:t>bserver et d</w:t>
            </w:r>
            <w:r w:rsidR="00CE787E">
              <w:rPr>
                <w:lang w:val="fr-FR"/>
              </w:rPr>
              <w:t>écrire « </w:t>
            </w:r>
            <w:proofErr w:type="spellStart"/>
            <w:r w:rsidR="00CE787E">
              <w:rPr>
                <w:lang w:val="fr-FR"/>
              </w:rPr>
              <w:t>jarabe</w:t>
            </w:r>
            <w:proofErr w:type="spellEnd"/>
            <w:r w:rsidR="00CE787E">
              <w:rPr>
                <w:lang w:val="fr-FR"/>
              </w:rPr>
              <w:t xml:space="preserve"> de </w:t>
            </w:r>
            <w:proofErr w:type="spellStart"/>
            <w:r w:rsidR="00CE787E">
              <w:rPr>
                <w:lang w:val="fr-FR"/>
              </w:rPr>
              <w:t>ultratumba</w:t>
            </w:r>
            <w:proofErr w:type="spellEnd"/>
            <w:r w:rsidR="00CE787E">
              <w:rPr>
                <w:lang w:val="fr-FR"/>
              </w:rPr>
              <w:t> », parler de ce que</w:t>
            </w:r>
            <w:r w:rsidR="003B1D0F">
              <w:rPr>
                <w:lang w:val="fr-FR"/>
              </w:rPr>
              <w:t xml:space="preserve"> font los </w:t>
            </w:r>
            <w:proofErr w:type="spellStart"/>
            <w:r w:rsidR="003B1D0F">
              <w:rPr>
                <w:lang w:val="fr-FR"/>
              </w:rPr>
              <w:t>esqueletos</w:t>
            </w:r>
            <w:proofErr w:type="spellEnd"/>
            <w:r w:rsidR="003B1D0F">
              <w:rPr>
                <w:lang w:val="fr-FR"/>
              </w:rPr>
              <w:t>.</w:t>
            </w:r>
          </w:p>
          <w:p w:rsidR="003B1D0F" w:rsidRDefault="003B1D0F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Expliquer quelles sont les sensations qui se dégagent de l’œuvre</w:t>
            </w:r>
            <w:r w:rsidR="00CE787E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(joie, ambiance festive) </w:t>
            </w:r>
          </w:p>
          <w:p w:rsidR="003B1D0F" w:rsidRDefault="003B1D0F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Mettre en relation avec la fête des morts.</w:t>
            </w:r>
          </w:p>
          <w:p w:rsidR="00FE0290" w:rsidRDefault="00FE0290" w:rsidP="00F24D92">
            <w:pPr>
              <w:jc w:val="both"/>
              <w:rPr>
                <w:lang w:val="fr-FR"/>
              </w:rPr>
            </w:pPr>
          </w:p>
          <w:p w:rsidR="00FE0290" w:rsidRDefault="00FE0290" w:rsidP="00F24D92">
            <w:pPr>
              <w:jc w:val="both"/>
              <w:rPr>
                <w:lang w:val="fr-FR"/>
              </w:rPr>
            </w:pPr>
          </w:p>
          <w:p w:rsidR="001E5CD7" w:rsidRDefault="001E5CD7" w:rsidP="00F24D92">
            <w:pPr>
              <w:jc w:val="both"/>
              <w:rPr>
                <w:lang w:val="fr-FR"/>
              </w:rPr>
            </w:pPr>
          </w:p>
          <w:p w:rsidR="00FE0290" w:rsidRDefault="00FE0290" w:rsidP="00F24D92">
            <w:pPr>
              <w:jc w:val="both"/>
              <w:rPr>
                <w:lang w:val="fr-FR"/>
              </w:rPr>
            </w:pPr>
          </w:p>
          <w:p w:rsidR="00FE0290" w:rsidRDefault="00FE0290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-CO : visionnage de la vidéo, restitution des informations sur la fête, description.</w:t>
            </w:r>
          </w:p>
          <w:p w:rsidR="00FE0290" w:rsidRDefault="00FE0290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-EO : s’exprimer à propos des traditions de la fête des Morts au </w:t>
            </w:r>
            <w:r w:rsidR="00CE787E">
              <w:rPr>
                <w:lang w:val="fr-FR"/>
              </w:rPr>
              <w:t>Mexique.</w:t>
            </w:r>
          </w:p>
          <w:p w:rsidR="00FE0290" w:rsidRPr="00AA28B6" w:rsidRDefault="00FE0290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-EO : description de la </w:t>
            </w:r>
            <w:proofErr w:type="spellStart"/>
            <w:r>
              <w:rPr>
                <w:lang w:val="fr-FR"/>
              </w:rPr>
              <w:t>Catrina</w:t>
            </w:r>
            <w:proofErr w:type="spellEnd"/>
            <w:r>
              <w:rPr>
                <w:lang w:val="fr-FR"/>
              </w:rPr>
              <w:t xml:space="preserve">, mise en relation avec la fête. </w:t>
            </w:r>
          </w:p>
        </w:tc>
        <w:tc>
          <w:tcPr>
            <w:tcW w:w="4568" w:type="dxa"/>
          </w:tcPr>
          <w:p w:rsidR="00CE787E" w:rsidRDefault="00CE787E" w:rsidP="00F24D92">
            <w:pPr>
              <w:jc w:val="both"/>
              <w:rPr>
                <w:lang w:val="fr-FR"/>
              </w:rPr>
            </w:pPr>
          </w:p>
          <w:p w:rsidR="007A1F52" w:rsidRPr="00AA28B6" w:rsidRDefault="00CE787E" w:rsidP="00CE787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A877C8">
              <w:rPr>
                <w:lang w:val="fr-FR"/>
              </w:rPr>
              <w:t>EO : être capable</w:t>
            </w:r>
            <w:r>
              <w:rPr>
                <w:lang w:val="fr-FR"/>
              </w:rPr>
              <w:t xml:space="preserve"> de restituer le vocabulaire, de décrire et</w:t>
            </w:r>
            <w:r w:rsidR="00A877C8">
              <w:rPr>
                <w:lang w:val="fr-FR"/>
              </w:rPr>
              <w:t xml:space="preserve"> d’expliquer le </w:t>
            </w:r>
            <w:r>
              <w:rPr>
                <w:lang w:val="fr-FR"/>
              </w:rPr>
              <w:t>contexte</w:t>
            </w:r>
            <w:r w:rsidR="00A877C8">
              <w:rPr>
                <w:lang w:val="fr-FR"/>
              </w:rPr>
              <w:t xml:space="preserve"> de la fête avec un document de reprise (affiche)</w:t>
            </w:r>
          </w:p>
        </w:tc>
      </w:tr>
      <w:tr w:rsidR="00CE787E" w:rsidRPr="00F24D92" w:rsidTr="007071F6">
        <w:tc>
          <w:tcPr>
            <w:tcW w:w="4644" w:type="dxa"/>
          </w:tcPr>
          <w:p w:rsidR="0064691F" w:rsidRDefault="0064691F" w:rsidP="00F24D92">
            <w:pPr>
              <w:pStyle w:val="Paragraphedeliste"/>
              <w:ind w:left="1080"/>
              <w:jc w:val="both"/>
              <w:rPr>
                <w:lang w:val="fr-FR"/>
              </w:rPr>
            </w:pPr>
          </w:p>
          <w:p w:rsidR="007A1F52" w:rsidRPr="00AA28B6" w:rsidRDefault="00A877C8" w:rsidP="00F24D92">
            <w:pPr>
              <w:pStyle w:val="Paragraphedeliste"/>
              <w:ind w:left="1080"/>
              <w:jc w:val="both"/>
              <w:rPr>
                <w:lang w:val="fr-FR"/>
              </w:rPr>
            </w:pPr>
            <w:r>
              <w:rPr>
                <w:lang w:val="fr-FR"/>
              </w:rPr>
              <w:t>Avec le professeur : texte informatif</w:t>
            </w:r>
            <w:r w:rsidR="00FC37FB">
              <w:rPr>
                <w:lang w:val="fr-FR"/>
              </w:rPr>
              <w:t xml:space="preserve"> avec des images</w:t>
            </w:r>
            <w:r>
              <w:rPr>
                <w:lang w:val="fr-FR"/>
              </w:rPr>
              <w:t xml:space="preserve"> sur la fête des morts</w:t>
            </w:r>
            <w:r w:rsidR="00CE787E">
              <w:rPr>
                <w:lang w:val="fr-FR"/>
              </w:rPr>
              <w:t xml:space="preserve">. </w:t>
            </w:r>
            <w:r w:rsidR="00AF24CE">
              <w:rPr>
                <w:lang w:val="fr-FR"/>
              </w:rPr>
              <w:t>Extrait du site www.enmexico.about.com</w:t>
            </w:r>
          </w:p>
          <w:p w:rsidR="007A1F52" w:rsidRPr="00AA28B6" w:rsidRDefault="007A1F52" w:rsidP="00F24D92">
            <w:pPr>
              <w:jc w:val="both"/>
              <w:rPr>
                <w:lang w:val="fr-FR"/>
              </w:rPr>
            </w:pPr>
          </w:p>
        </w:tc>
        <w:tc>
          <w:tcPr>
            <w:tcW w:w="2337" w:type="dxa"/>
          </w:tcPr>
          <w:p w:rsidR="0064691F" w:rsidRDefault="0064691F" w:rsidP="00F24D92">
            <w:pPr>
              <w:jc w:val="both"/>
              <w:rPr>
                <w:lang w:val="fr-FR"/>
              </w:rPr>
            </w:pPr>
          </w:p>
          <w:p w:rsidR="007A1F52" w:rsidRDefault="00626702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-Découvrir les traditions de la fête des morts.</w:t>
            </w:r>
          </w:p>
          <w:p w:rsidR="00626702" w:rsidRDefault="00626702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-Comprendre un texte informatif simple en s’appuyant sur des éléments connus. </w:t>
            </w:r>
          </w:p>
          <w:p w:rsidR="00690DE9" w:rsidRDefault="00626702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-S’exprimer en continu pour comparer, trouver les différences </w:t>
            </w:r>
            <w:r w:rsidR="000F0AEB">
              <w:rPr>
                <w:lang w:val="fr-FR"/>
              </w:rPr>
              <w:t xml:space="preserve">entre </w:t>
            </w:r>
            <w:r>
              <w:rPr>
                <w:lang w:val="fr-FR"/>
              </w:rPr>
              <w:t xml:space="preserve">la Toussaint </w:t>
            </w:r>
            <w:r w:rsidR="000F0AEB">
              <w:rPr>
                <w:lang w:val="fr-FR"/>
              </w:rPr>
              <w:t xml:space="preserve">et la fête des Morts, utiliser des expressions de </w:t>
            </w:r>
            <w:r>
              <w:rPr>
                <w:lang w:val="fr-FR"/>
              </w:rPr>
              <w:t>comparaison.</w:t>
            </w:r>
          </w:p>
          <w:p w:rsidR="00FE0290" w:rsidRPr="00AA28B6" w:rsidRDefault="00FE0290" w:rsidP="00F24D92">
            <w:pPr>
              <w:jc w:val="both"/>
              <w:rPr>
                <w:lang w:val="fr-FR"/>
              </w:rPr>
            </w:pPr>
          </w:p>
        </w:tc>
        <w:tc>
          <w:tcPr>
            <w:tcW w:w="2338" w:type="dxa"/>
          </w:tcPr>
          <w:p w:rsidR="0064691F" w:rsidRDefault="0064691F" w:rsidP="00F24D92">
            <w:pPr>
              <w:jc w:val="both"/>
              <w:rPr>
                <w:lang w:val="fr-FR"/>
              </w:rPr>
            </w:pPr>
          </w:p>
          <w:p w:rsidR="007A1F52" w:rsidRDefault="00FC37FB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-CE :</w:t>
            </w:r>
            <w:r w:rsidR="00CE787E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lecture magistrale et élucidation </w:t>
            </w:r>
            <w:r w:rsidR="00CE787E">
              <w:rPr>
                <w:lang w:val="fr-FR"/>
              </w:rPr>
              <w:t xml:space="preserve">à </w:t>
            </w:r>
            <w:r>
              <w:rPr>
                <w:lang w:val="fr-FR"/>
              </w:rPr>
              <w:t xml:space="preserve">l’aide des images qui accompagnent le document. Restituer les informations sur les évènements et les traditions propres à la fête. </w:t>
            </w:r>
          </w:p>
          <w:p w:rsidR="00FC37FB" w:rsidRPr="00AA28B6" w:rsidRDefault="00FC37FB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-EO : comparer avec la Toussaint en France.</w:t>
            </w:r>
          </w:p>
        </w:tc>
        <w:tc>
          <w:tcPr>
            <w:tcW w:w="4568" w:type="dxa"/>
          </w:tcPr>
          <w:p w:rsidR="0064691F" w:rsidRDefault="0064691F" w:rsidP="00F24D92">
            <w:pPr>
              <w:jc w:val="both"/>
              <w:rPr>
                <w:lang w:val="fr-FR"/>
              </w:rPr>
            </w:pPr>
          </w:p>
          <w:p w:rsidR="007A1F52" w:rsidRPr="00AA28B6" w:rsidRDefault="00CE787E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626702">
              <w:rPr>
                <w:lang w:val="fr-FR"/>
              </w:rPr>
              <w:t>EE +EO : décrire les fêtes et expliquer les dif</w:t>
            </w:r>
            <w:r>
              <w:rPr>
                <w:lang w:val="fr-FR"/>
              </w:rPr>
              <w:t>férences entre les deux fêtes+ a</w:t>
            </w:r>
            <w:r w:rsidR="00626702">
              <w:rPr>
                <w:lang w:val="fr-FR"/>
              </w:rPr>
              <w:t>ssocier images et vocabulaire.</w:t>
            </w:r>
          </w:p>
        </w:tc>
      </w:tr>
      <w:tr w:rsidR="00CE787E" w:rsidRPr="00F24D92" w:rsidTr="007071F6">
        <w:tc>
          <w:tcPr>
            <w:tcW w:w="4644" w:type="dxa"/>
          </w:tcPr>
          <w:p w:rsidR="00690DE9" w:rsidRPr="006E4748" w:rsidRDefault="00690DE9" w:rsidP="00F24D92">
            <w:pPr>
              <w:jc w:val="both"/>
              <w:rPr>
                <w:lang w:val="fr-FR" w:eastAsia="fr-FR"/>
              </w:rPr>
            </w:pPr>
          </w:p>
          <w:p w:rsidR="001474B3" w:rsidRPr="006E4748" w:rsidRDefault="000F0AEB" w:rsidP="00F24D92">
            <w:pPr>
              <w:pStyle w:val="Paragraphedeliste"/>
              <w:numPr>
                <w:ilvl w:val="0"/>
                <w:numId w:val="5"/>
              </w:numPr>
              <w:jc w:val="both"/>
              <w:rPr>
                <w:lang w:val="es-ES" w:eastAsia="fr-FR"/>
              </w:rPr>
            </w:pPr>
            <w:r>
              <w:rPr>
                <w:lang w:val="fr-FR" w:eastAsia="fr-FR"/>
              </w:rPr>
              <w:t xml:space="preserve">Séance en demi-groupe avec l’assistante. </w:t>
            </w:r>
            <w:proofErr w:type="spellStart"/>
            <w:r w:rsidR="00A877C8" w:rsidRPr="006E4748">
              <w:rPr>
                <w:lang w:val="es-ES" w:eastAsia="fr-FR"/>
              </w:rPr>
              <w:t>Im</w:t>
            </w:r>
            <w:r w:rsidR="00690DE9" w:rsidRPr="006E4748">
              <w:rPr>
                <w:lang w:val="es-ES" w:eastAsia="fr-FR"/>
              </w:rPr>
              <w:t>age</w:t>
            </w:r>
            <w:proofErr w:type="spellEnd"/>
            <w:r>
              <w:rPr>
                <w:lang w:val="es-ES" w:eastAsia="fr-FR"/>
              </w:rPr>
              <w:t xml:space="preserve"> : Altares del día de muertos + </w:t>
            </w:r>
            <w:proofErr w:type="spellStart"/>
            <w:r>
              <w:rPr>
                <w:lang w:val="es-ES" w:eastAsia="fr-FR"/>
              </w:rPr>
              <w:t>d</w:t>
            </w:r>
            <w:r w:rsidR="00690DE9" w:rsidRPr="006E4748">
              <w:rPr>
                <w:lang w:val="es-ES" w:eastAsia="fr-FR"/>
              </w:rPr>
              <w:t>essin</w:t>
            </w:r>
            <w:proofErr w:type="spellEnd"/>
            <w:r w:rsidR="00690DE9" w:rsidRPr="006E4748">
              <w:rPr>
                <w:lang w:val="es-ES" w:eastAsia="fr-FR"/>
              </w:rPr>
              <w:t xml:space="preserve"> </w:t>
            </w:r>
            <w:proofErr w:type="spellStart"/>
            <w:r w:rsidR="00690DE9" w:rsidRPr="006E4748">
              <w:rPr>
                <w:lang w:val="es-ES" w:eastAsia="fr-FR"/>
              </w:rPr>
              <w:t>d’un</w:t>
            </w:r>
            <w:proofErr w:type="spellEnd"/>
            <w:r w:rsidR="00690DE9" w:rsidRPr="006E4748">
              <w:rPr>
                <w:lang w:val="es-ES" w:eastAsia="fr-FR"/>
              </w:rPr>
              <w:t xml:space="preserve"> </w:t>
            </w:r>
            <w:proofErr w:type="spellStart"/>
            <w:r w:rsidR="00690DE9" w:rsidRPr="006E4748">
              <w:rPr>
                <w:lang w:val="es-ES" w:eastAsia="fr-FR"/>
              </w:rPr>
              <w:t>autel</w:t>
            </w:r>
            <w:proofErr w:type="spellEnd"/>
            <w:r w:rsidR="00690DE9" w:rsidRPr="006E4748">
              <w:rPr>
                <w:lang w:val="es-ES" w:eastAsia="fr-FR"/>
              </w:rPr>
              <w:t xml:space="preserve"> </w:t>
            </w:r>
            <w:proofErr w:type="spellStart"/>
            <w:r w:rsidR="00690DE9" w:rsidRPr="006E4748">
              <w:rPr>
                <w:lang w:val="es-ES" w:eastAsia="fr-FR"/>
              </w:rPr>
              <w:t>vide</w:t>
            </w:r>
            <w:proofErr w:type="spellEnd"/>
            <w:r w:rsidR="00690DE9" w:rsidRPr="006E4748">
              <w:rPr>
                <w:lang w:val="es-ES" w:eastAsia="fr-FR"/>
              </w:rPr>
              <w:t xml:space="preserve"> </w:t>
            </w:r>
          </w:p>
          <w:p w:rsidR="007A1F52" w:rsidRPr="006E4748" w:rsidRDefault="008B1750" w:rsidP="00F24D92">
            <w:pPr>
              <w:pStyle w:val="Paragraphedeliste"/>
              <w:jc w:val="both"/>
              <w:rPr>
                <w:lang w:val="es-ES"/>
              </w:rPr>
            </w:pPr>
            <w:hyperlink r:id="rId9" w:history="1">
              <w:r w:rsidR="00690DE9" w:rsidRPr="006E4748">
                <w:rPr>
                  <w:rStyle w:val="Lienhypertexte"/>
                  <w:lang w:val="es-ES"/>
                </w:rPr>
                <w:t>https://www.mexicodesconocido.com.mx/huaquechula.-la-magnificencia-de-la-muerte.html</w:t>
              </w:r>
            </w:hyperlink>
          </w:p>
        </w:tc>
        <w:tc>
          <w:tcPr>
            <w:tcW w:w="2337" w:type="dxa"/>
          </w:tcPr>
          <w:p w:rsidR="000943A1" w:rsidRPr="001E5CD7" w:rsidRDefault="000943A1" w:rsidP="00F24D92">
            <w:pPr>
              <w:jc w:val="both"/>
              <w:rPr>
                <w:lang w:val="es-ES"/>
              </w:rPr>
            </w:pPr>
          </w:p>
          <w:p w:rsidR="00FE0290" w:rsidRDefault="00FE0290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-Comprendre les différences </w:t>
            </w:r>
            <w:r w:rsidR="000F0AEB">
              <w:rPr>
                <w:lang w:val="fr-FR"/>
              </w:rPr>
              <w:t>c</w:t>
            </w:r>
            <w:r>
              <w:rPr>
                <w:lang w:val="fr-FR"/>
              </w:rPr>
              <w:t>ulturelles concernant les traditions pour la fête au Mexique. Découvrir les autels de la fête des Morts.</w:t>
            </w:r>
          </w:p>
          <w:p w:rsidR="007A1F52" w:rsidRDefault="00FE0290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-Décrire un</w:t>
            </w:r>
            <w:r w:rsidR="000F0AEB">
              <w:rPr>
                <w:lang w:val="fr-FR"/>
              </w:rPr>
              <w:t>e</w:t>
            </w:r>
            <w:r>
              <w:rPr>
                <w:lang w:val="fr-FR"/>
              </w:rPr>
              <w:t xml:space="preserve"> image.</w:t>
            </w:r>
            <w:r w:rsidR="000F0AEB">
              <w:rPr>
                <w:lang w:val="fr-FR"/>
              </w:rPr>
              <w:t xml:space="preserve"> </w:t>
            </w:r>
            <w:r>
              <w:rPr>
                <w:lang w:val="fr-FR"/>
              </w:rPr>
              <w:t>Vocabulaire de la fête des Morts.</w:t>
            </w:r>
          </w:p>
          <w:p w:rsidR="00690DE9" w:rsidRPr="00FE0290" w:rsidRDefault="00690DE9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>-Décrire un</w:t>
            </w:r>
            <w:r w:rsidR="000F0AEB">
              <w:rPr>
                <w:lang w:val="fr-FR"/>
              </w:rPr>
              <w:t>e</w:t>
            </w:r>
            <w:r>
              <w:rPr>
                <w:lang w:val="fr-FR"/>
              </w:rPr>
              <w:t xml:space="preserve"> image. Vocabulaire de la fête des Morts. </w:t>
            </w:r>
            <w:r w:rsidR="000F0AEB">
              <w:rPr>
                <w:lang w:val="fr-FR"/>
              </w:rPr>
              <w:t xml:space="preserve">Réemploi </w:t>
            </w:r>
            <w:r>
              <w:rPr>
                <w:lang w:val="fr-FR"/>
              </w:rPr>
              <w:t xml:space="preserve">des prépositions de lieu, </w:t>
            </w:r>
            <w:proofErr w:type="spellStart"/>
            <w:r>
              <w:rPr>
                <w:lang w:val="fr-FR"/>
              </w:rPr>
              <w:t>haber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estar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2338" w:type="dxa"/>
          </w:tcPr>
          <w:p w:rsidR="00690DE9" w:rsidRDefault="00690DE9" w:rsidP="00F24D92">
            <w:pPr>
              <w:jc w:val="both"/>
              <w:rPr>
                <w:lang w:val="fr-FR"/>
              </w:rPr>
            </w:pPr>
          </w:p>
          <w:p w:rsidR="007A1F52" w:rsidRDefault="00690DE9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-EO : décrire l’autel, situer les différents objets et mettre en relation avec la fête (signification)</w:t>
            </w:r>
          </w:p>
          <w:p w:rsidR="00690DE9" w:rsidRDefault="00690DE9" w:rsidP="00F24D92">
            <w:pPr>
              <w:jc w:val="both"/>
              <w:rPr>
                <w:lang w:val="fr-FR"/>
              </w:rPr>
            </w:pPr>
          </w:p>
          <w:p w:rsidR="00690DE9" w:rsidRDefault="00690DE9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-EO : décoration de l’autel vide, puis présentation des différents autels </w:t>
            </w:r>
          </w:p>
          <w:p w:rsidR="00690DE9" w:rsidRDefault="00690DE9" w:rsidP="00F24D92">
            <w:pPr>
              <w:jc w:val="both"/>
              <w:rPr>
                <w:lang w:val="fr-FR"/>
              </w:rPr>
            </w:pPr>
          </w:p>
          <w:p w:rsidR="00690DE9" w:rsidRPr="00FE0290" w:rsidRDefault="00690DE9" w:rsidP="00F24D92">
            <w:pPr>
              <w:jc w:val="both"/>
              <w:rPr>
                <w:lang w:val="fr-FR"/>
              </w:rPr>
            </w:pPr>
          </w:p>
        </w:tc>
        <w:tc>
          <w:tcPr>
            <w:tcW w:w="4568" w:type="dxa"/>
          </w:tcPr>
          <w:p w:rsidR="007A1F52" w:rsidRPr="00FE0290" w:rsidRDefault="007A1F52" w:rsidP="00F24D92">
            <w:pPr>
              <w:jc w:val="both"/>
              <w:rPr>
                <w:lang w:val="fr-FR"/>
              </w:rPr>
            </w:pPr>
          </w:p>
        </w:tc>
      </w:tr>
      <w:tr w:rsidR="00CE787E" w:rsidRPr="00F24D92" w:rsidTr="007071F6">
        <w:tc>
          <w:tcPr>
            <w:tcW w:w="4644" w:type="dxa"/>
          </w:tcPr>
          <w:p w:rsidR="000943A1" w:rsidRDefault="000943A1" w:rsidP="000943A1">
            <w:pPr>
              <w:pStyle w:val="Paragraphedeliste"/>
              <w:ind w:left="1080"/>
              <w:jc w:val="both"/>
              <w:rPr>
                <w:lang w:val="fr-FR"/>
              </w:rPr>
            </w:pPr>
          </w:p>
          <w:p w:rsidR="007A1F52" w:rsidRPr="006E4748" w:rsidRDefault="00A877C8" w:rsidP="00F24D92">
            <w:pPr>
              <w:pStyle w:val="Paragraphedeliste"/>
              <w:numPr>
                <w:ilvl w:val="0"/>
                <w:numId w:val="5"/>
              </w:numPr>
              <w:jc w:val="both"/>
              <w:rPr>
                <w:lang w:val="fr-FR"/>
              </w:rPr>
            </w:pPr>
            <w:r w:rsidRPr="006E4748">
              <w:rPr>
                <w:lang w:val="fr-FR"/>
              </w:rPr>
              <w:t>Avec le professeur</w:t>
            </w:r>
            <w:r w:rsidR="000F0AEB">
              <w:rPr>
                <w:lang w:val="fr-FR"/>
              </w:rPr>
              <w:t xml:space="preserve"> </w:t>
            </w:r>
            <w:r w:rsidRPr="006E4748">
              <w:rPr>
                <w:lang w:val="fr-FR"/>
              </w:rPr>
              <w:t xml:space="preserve">: chanson Las </w:t>
            </w:r>
            <w:proofErr w:type="spellStart"/>
            <w:r w:rsidR="00FC37FB" w:rsidRPr="006E4748">
              <w:rPr>
                <w:lang w:val="fr-FR"/>
              </w:rPr>
              <w:t>Calaveras</w:t>
            </w:r>
            <w:proofErr w:type="spellEnd"/>
            <w:r w:rsidR="00FC37FB" w:rsidRPr="006E4748">
              <w:rPr>
                <w:lang w:val="fr-FR"/>
              </w:rPr>
              <w:t xml:space="preserve"> (audio + paroles)</w:t>
            </w:r>
            <w:r w:rsidR="00D8058A" w:rsidRPr="006E4748">
              <w:rPr>
                <w:lang w:val="fr-FR"/>
              </w:rPr>
              <w:t xml:space="preserve"> </w:t>
            </w:r>
            <w:proofErr w:type="spellStart"/>
            <w:r w:rsidR="00D8058A" w:rsidRPr="006E4748">
              <w:rPr>
                <w:lang w:val="fr-FR"/>
              </w:rPr>
              <w:t>Youtube</w:t>
            </w:r>
            <w:proofErr w:type="spellEnd"/>
            <w:r w:rsidR="00D8058A" w:rsidRPr="006E4748">
              <w:rPr>
                <w:lang w:val="fr-FR"/>
              </w:rPr>
              <w:t xml:space="preserve"> (audio) </w:t>
            </w:r>
          </w:p>
          <w:p w:rsidR="00D8058A" w:rsidRDefault="00D8058A" w:rsidP="00F24D92">
            <w:pPr>
              <w:pStyle w:val="Paragraphedeliste"/>
              <w:ind w:left="1080"/>
              <w:jc w:val="both"/>
            </w:pPr>
            <w:r>
              <w:t>www.musica.com (paroles)</w:t>
            </w:r>
          </w:p>
          <w:p w:rsidR="00690DE9" w:rsidRPr="00A877C8" w:rsidRDefault="00690DE9" w:rsidP="00F24D92">
            <w:pPr>
              <w:pStyle w:val="Paragraphedeliste"/>
              <w:ind w:left="1080"/>
              <w:jc w:val="both"/>
            </w:pPr>
          </w:p>
        </w:tc>
        <w:tc>
          <w:tcPr>
            <w:tcW w:w="2337" w:type="dxa"/>
          </w:tcPr>
          <w:p w:rsidR="000943A1" w:rsidRDefault="000943A1" w:rsidP="00F24D92">
            <w:pPr>
              <w:jc w:val="both"/>
              <w:rPr>
                <w:lang w:val="fr-FR"/>
              </w:rPr>
            </w:pPr>
          </w:p>
          <w:p w:rsidR="007A1F52" w:rsidRDefault="00626702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0F0AEB">
              <w:rPr>
                <w:lang w:val="fr-FR"/>
              </w:rPr>
              <w:t xml:space="preserve">Découvrir </w:t>
            </w:r>
            <w:r w:rsidR="003166F8">
              <w:rPr>
                <w:lang w:val="fr-FR"/>
              </w:rPr>
              <w:t>une</w:t>
            </w:r>
            <w:r w:rsidR="000F0AEB">
              <w:rPr>
                <w:lang w:val="fr-FR"/>
              </w:rPr>
              <w:t xml:space="preserve"> </w:t>
            </w:r>
            <w:r w:rsidR="003166F8">
              <w:rPr>
                <w:lang w:val="fr-FR"/>
              </w:rPr>
              <w:t xml:space="preserve">chanson </w:t>
            </w:r>
            <w:r w:rsidR="000943A1">
              <w:rPr>
                <w:lang w:val="fr-FR"/>
              </w:rPr>
              <w:t>en espagnol portant sur la fête des morts.</w:t>
            </w:r>
          </w:p>
          <w:p w:rsidR="003166F8" w:rsidRDefault="003166F8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-S’entraîner à la prononciation et à la récitation. </w:t>
            </w:r>
          </w:p>
          <w:p w:rsidR="003166F8" w:rsidRDefault="003166F8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-L’heure, les verbes au présent.</w:t>
            </w:r>
          </w:p>
          <w:p w:rsidR="003166F8" w:rsidRPr="00AA28B6" w:rsidRDefault="003166F8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-Vocabulaire de la fête des morts.</w:t>
            </w:r>
          </w:p>
        </w:tc>
        <w:tc>
          <w:tcPr>
            <w:tcW w:w="2338" w:type="dxa"/>
          </w:tcPr>
          <w:p w:rsidR="000943A1" w:rsidRDefault="000943A1" w:rsidP="00F24D92">
            <w:pPr>
              <w:jc w:val="both"/>
              <w:rPr>
                <w:lang w:val="fr-FR"/>
              </w:rPr>
            </w:pPr>
          </w:p>
          <w:p w:rsidR="007A1F52" w:rsidRDefault="007A1F52" w:rsidP="00F24D92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="00517728">
              <w:rPr>
                <w:lang w:val="fr-FR"/>
              </w:rPr>
              <w:t xml:space="preserve">-CO : écoute de la chanson pour repérer </w:t>
            </w:r>
            <w:r w:rsidR="007D0FFD">
              <w:rPr>
                <w:lang w:val="fr-FR"/>
              </w:rPr>
              <w:t>le champ lexical de</w:t>
            </w:r>
            <w:r w:rsidR="00517728">
              <w:rPr>
                <w:lang w:val="fr-FR"/>
              </w:rPr>
              <w:t xml:space="preserve"> la fête et les mots connus par les élèves pour déduire la nature du document (chanson typique de la fête des Morts) et le </w:t>
            </w:r>
            <w:r w:rsidR="007D0FFD">
              <w:rPr>
                <w:lang w:val="fr-FR"/>
              </w:rPr>
              <w:t>type</w:t>
            </w:r>
            <w:r w:rsidR="00517728">
              <w:rPr>
                <w:lang w:val="fr-FR"/>
              </w:rPr>
              <w:t xml:space="preserve"> de </w:t>
            </w:r>
            <w:r w:rsidR="000943A1">
              <w:rPr>
                <w:lang w:val="fr-FR"/>
              </w:rPr>
              <w:t xml:space="preserve">chanson </w:t>
            </w:r>
            <w:r w:rsidR="00517728">
              <w:rPr>
                <w:lang w:val="fr-FR"/>
              </w:rPr>
              <w:t>(musique festive)</w:t>
            </w:r>
            <w:r w:rsidR="003166F8">
              <w:rPr>
                <w:lang w:val="fr-FR"/>
              </w:rPr>
              <w:t xml:space="preserve">. </w:t>
            </w:r>
          </w:p>
          <w:p w:rsidR="00517728" w:rsidRPr="00AA28B6" w:rsidRDefault="00517728" w:rsidP="007D0FF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-EO : </w:t>
            </w:r>
            <w:r w:rsidR="007D0FFD">
              <w:rPr>
                <w:lang w:val="fr-FR"/>
              </w:rPr>
              <w:t xml:space="preserve">réciter et chanter la chanson </w:t>
            </w:r>
            <w:r>
              <w:rPr>
                <w:lang w:val="fr-FR"/>
              </w:rPr>
              <w:t>avec l’audio et les paroles</w:t>
            </w:r>
            <w:r w:rsidR="003166F8">
              <w:rPr>
                <w:lang w:val="fr-FR"/>
              </w:rPr>
              <w:t>.</w:t>
            </w:r>
          </w:p>
        </w:tc>
        <w:tc>
          <w:tcPr>
            <w:tcW w:w="4568" w:type="dxa"/>
          </w:tcPr>
          <w:p w:rsidR="000943A1" w:rsidRDefault="000943A1" w:rsidP="007D0FFD">
            <w:pPr>
              <w:jc w:val="both"/>
              <w:rPr>
                <w:lang w:val="fr-FR"/>
              </w:rPr>
            </w:pPr>
          </w:p>
          <w:p w:rsidR="007A1F52" w:rsidRPr="00AA28B6" w:rsidRDefault="003166F8" w:rsidP="007D0FF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-EO : rappel de la nature du document, apprendre et réciter deux couplets </w:t>
            </w:r>
            <w:r w:rsidR="007D0FFD">
              <w:rPr>
                <w:lang w:val="fr-FR"/>
              </w:rPr>
              <w:t>ainsi que</w:t>
            </w:r>
            <w:r>
              <w:rPr>
                <w:lang w:val="fr-FR"/>
              </w:rPr>
              <w:t xml:space="preserve"> le refrain de la chanson. Exercice à trous sur les actions et les heures évoquées dans la chanson.</w:t>
            </w:r>
          </w:p>
        </w:tc>
      </w:tr>
    </w:tbl>
    <w:p w:rsidR="007A1F52" w:rsidRPr="001474B3" w:rsidRDefault="007A1F52" w:rsidP="00F24D92">
      <w:pPr>
        <w:jc w:val="both"/>
        <w:rPr>
          <w:lang w:val="fr-FR"/>
        </w:rPr>
      </w:pPr>
    </w:p>
    <w:p w:rsidR="007A1F52" w:rsidRPr="001474B3" w:rsidRDefault="007A1F52" w:rsidP="00F24D92">
      <w:pPr>
        <w:jc w:val="both"/>
        <w:rPr>
          <w:lang w:val="fr-FR"/>
        </w:rPr>
      </w:pPr>
    </w:p>
    <w:p w:rsidR="007A1F52" w:rsidRPr="001474B3" w:rsidRDefault="007A1F52" w:rsidP="00F24D92">
      <w:pPr>
        <w:jc w:val="both"/>
        <w:rPr>
          <w:lang w:val="fr-FR"/>
        </w:rPr>
      </w:pPr>
    </w:p>
    <w:sectPr w:rsidR="007A1F52" w:rsidRPr="001474B3" w:rsidSect="00A81368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78D"/>
    <w:multiLevelType w:val="hybridMultilevel"/>
    <w:tmpl w:val="30AEEF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590"/>
    <w:multiLevelType w:val="hybridMultilevel"/>
    <w:tmpl w:val="84BEF4B0"/>
    <w:lvl w:ilvl="0" w:tplc="87845F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63CB"/>
    <w:multiLevelType w:val="hybridMultilevel"/>
    <w:tmpl w:val="30AEEF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37F7B"/>
    <w:multiLevelType w:val="hybridMultilevel"/>
    <w:tmpl w:val="F3326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6299E"/>
    <w:multiLevelType w:val="hybridMultilevel"/>
    <w:tmpl w:val="ED16002C"/>
    <w:lvl w:ilvl="0" w:tplc="5EBE2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8318B5"/>
    <w:multiLevelType w:val="hybridMultilevel"/>
    <w:tmpl w:val="B5343A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6585A"/>
    <w:multiLevelType w:val="hybridMultilevel"/>
    <w:tmpl w:val="30AEEF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68"/>
    <w:rsid w:val="000038FA"/>
    <w:rsid w:val="00084ED2"/>
    <w:rsid w:val="000943A1"/>
    <w:rsid w:val="000F0AEB"/>
    <w:rsid w:val="001008DC"/>
    <w:rsid w:val="001474B3"/>
    <w:rsid w:val="0017412E"/>
    <w:rsid w:val="001E5CD7"/>
    <w:rsid w:val="002B583C"/>
    <w:rsid w:val="002C1747"/>
    <w:rsid w:val="002C36A4"/>
    <w:rsid w:val="003166F8"/>
    <w:rsid w:val="003B1D0F"/>
    <w:rsid w:val="003E63F4"/>
    <w:rsid w:val="004041CB"/>
    <w:rsid w:val="004277EA"/>
    <w:rsid w:val="00517728"/>
    <w:rsid w:val="0054310B"/>
    <w:rsid w:val="005E2C09"/>
    <w:rsid w:val="00626702"/>
    <w:rsid w:val="0064691F"/>
    <w:rsid w:val="00690DE9"/>
    <w:rsid w:val="006E4748"/>
    <w:rsid w:val="007A1F52"/>
    <w:rsid w:val="007D0FFD"/>
    <w:rsid w:val="007D2611"/>
    <w:rsid w:val="00803533"/>
    <w:rsid w:val="00860EE7"/>
    <w:rsid w:val="008B1750"/>
    <w:rsid w:val="008E4E32"/>
    <w:rsid w:val="009162A8"/>
    <w:rsid w:val="00943903"/>
    <w:rsid w:val="009517BB"/>
    <w:rsid w:val="009968D6"/>
    <w:rsid w:val="009A7863"/>
    <w:rsid w:val="00A81368"/>
    <w:rsid w:val="00A877C8"/>
    <w:rsid w:val="00AA06D2"/>
    <w:rsid w:val="00AA28B6"/>
    <w:rsid w:val="00AF24CE"/>
    <w:rsid w:val="00B07628"/>
    <w:rsid w:val="00B205FF"/>
    <w:rsid w:val="00BF48E8"/>
    <w:rsid w:val="00C1146C"/>
    <w:rsid w:val="00C57636"/>
    <w:rsid w:val="00CE787E"/>
    <w:rsid w:val="00D8058A"/>
    <w:rsid w:val="00D80FAC"/>
    <w:rsid w:val="00D94365"/>
    <w:rsid w:val="00E12DC8"/>
    <w:rsid w:val="00E206A6"/>
    <w:rsid w:val="00E26BB1"/>
    <w:rsid w:val="00F073F7"/>
    <w:rsid w:val="00F24D92"/>
    <w:rsid w:val="00FC37FB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6E604-F16F-4D0E-A58F-259002FC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368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A5A5A" w:themeColor="text1" w:themeTint="A5"/>
      <w:spacing w:val="15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  <w:color w:val="auto"/>
    </w:rPr>
  </w:style>
  <w:style w:type="character" w:styleId="Emphaseintense">
    <w:name w:val="Intense Emphasis"/>
    <w:basedOn w:val="Policepardfaut"/>
    <w:uiPriority w:val="21"/>
    <w:qFormat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Pr>
      <w:b/>
      <w:bCs/>
      <w:color w:val="auto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5B9BD5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5B9BD5" w:themeColor="accent1"/>
      <w:spacing w:val="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8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A813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0D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oftheprint.com/jpegimag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npng.com/mapa-de-mexico-con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ydocbici.com/blog/wp-content/upload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estay.files.wordpress.com/2013/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xicodesconocido.com.mx/huaquechula.-la-magnificencia-de-la-muerte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5\3082\QuickStyles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</Template>
  <TotalTime>1</TotalTime>
  <Pages>8</Pages>
  <Words>1811</Words>
  <Characters>9965</Characters>
  <Application>Microsoft Office Word</Application>
  <DocSecurity>0</DocSecurity>
  <Lines>83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rivilla morales</dc:creator>
  <cp:lastModifiedBy>fariha el attabi</cp:lastModifiedBy>
  <cp:revision>2</cp:revision>
  <dcterms:created xsi:type="dcterms:W3CDTF">2017-03-31T09:54:00Z</dcterms:created>
  <dcterms:modified xsi:type="dcterms:W3CDTF">2017-03-31T09:54:00Z</dcterms:modified>
</cp:coreProperties>
</file>