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9" w:rsidRPr="00270E9D" w:rsidRDefault="00280859" w:rsidP="0027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ES"/>
        </w:rPr>
      </w:pPr>
      <w:r w:rsidRPr="00270E9D">
        <w:rPr>
          <w:rFonts w:ascii="Times New Roman" w:eastAsia="Calibri" w:hAnsi="Times New Roman" w:cs="Times New Roman"/>
          <w:b/>
          <w:sz w:val="32"/>
          <w:szCs w:val="32"/>
          <w:lang w:val="es-ES"/>
        </w:rPr>
        <w:t>BTS CGO 2013</w:t>
      </w:r>
    </w:p>
    <w:p w:rsidR="00280859" w:rsidRPr="00270E9D" w:rsidRDefault="00280859" w:rsidP="0027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ES"/>
        </w:rPr>
      </w:pPr>
      <w:r w:rsidRPr="00270E9D">
        <w:rPr>
          <w:rFonts w:ascii="Times New Roman" w:eastAsia="Calibri" w:hAnsi="Times New Roman" w:cs="Times New Roman"/>
          <w:b/>
          <w:sz w:val="32"/>
          <w:szCs w:val="32"/>
          <w:lang w:val="es-ES"/>
        </w:rPr>
        <w:t xml:space="preserve">RENFE </w:t>
      </w:r>
      <w:r w:rsidR="00270E9D">
        <w:rPr>
          <w:rFonts w:ascii="Times New Roman" w:eastAsia="Calibri" w:hAnsi="Times New Roman" w:cs="Times New Roman"/>
          <w:b/>
          <w:sz w:val="32"/>
          <w:szCs w:val="32"/>
          <w:lang w:val="es-ES"/>
        </w:rPr>
        <w:t>VENDE</w:t>
      </w:r>
      <w:r w:rsidRPr="00270E9D">
        <w:rPr>
          <w:rFonts w:ascii="Times New Roman" w:eastAsia="Calibri" w:hAnsi="Times New Roman" w:cs="Times New Roman"/>
          <w:b/>
          <w:sz w:val="32"/>
          <w:szCs w:val="32"/>
          <w:lang w:val="es-ES"/>
        </w:rPr>
        <w:t xml:space="preserve"> HOY SUS BILLETES DE AVE</w:t>
      </w:r>
      <w:r w:rsidR="00270E9D"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es-ES"/>
        </w:rPr>
        <w:t xml:space="preserve"> </w:t>
      </w:r>
      <w:r w:rsidRPr="00270E9D">
        <w:rPr>
          <w:rFonts w:ascii="Times New Roman" w:eastAsia="Calibri" w:hAnsi="Times New Roman" w:cs="Times New Roman"/>
          <w:b/>
          <w:sz w:val="32"/>
          <w:szCs w:val="32"/>
          <w:lang w:val="es-ES"/>
        </w:rPr>
        <w:t>MÁS BARATOS</w:t>
      </w:r>
    </w:p>
    <w:p w:rsidR="00280859" w:rsidRPr="005C4113" w:rsidRDefault="00280859" w:rsidP="0027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val="es-ES"/>
        </w:rPr>
      </w:pPr>
      <w:proofErr w:type="spellStart"/>
      <w:r w:rsidRPr="005C4113">
        <w:rPr>
          <w:rFonts w:ascii="Times New Roman" w:eastAsia="Calibri" w:hAnsi="Times New Roman" w:cs="Times New Roman"/>
          <w:sz w:val="24"/>
          <w:szCs w:val="24"/>
          <w:lang w:val="es-ES"/>
        </w:rPr>
        <w:t>Texte</w:t>
      </w:r>
      <w:proofErr w:type="spellEnd"/>
      <w:r w:rsidRPr="005C411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n°</w:t>
      </w:r>
      <w:r w:rsidR="00270E9D">
        <w:rPr>
          <w:rFonts w:ascii="Times New Roman" w:eastAsia="Calibri" w:hAnsi="Times New Roman" w:cs="Times New Roman"/>
          <w:sz w:val="24"/>
          <w:szCs w:val="24"/>
          <w:lang w:val="es-ES"/>
        </w:rPr>
        <w:t>18</w:t>
      </w:r>
    </w:p>
    <w:p w:rsidR="00280859" w:rsidRPr="005C4113" w:rsidRDefault="00280859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Expansi</w:t>
      </w:r>
      <w:r w:rsidR="00EF61AC">
        <w:rPr>
          <w:rFonts w:ascii="Times New Roman" w:eastAsia="Calibri" w:hAnsi="Times New Roman" w:cs="Times New Roman"/>
          <w:i/>
          <w:sz w:val="24"/>
          <w:szCs w:val="24"/>
          <w:lang w:val="es-ES"/>
        </w:rPr>
        <w:t>o</w:t>
      </w:r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n.com</w:t>
      </w:r>
      <w:r w:rsidRPr="005C411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08</w:t>
      </w:r>
      <w:r w:rsidRPr="005C4113">
        <w:rPr>
          <w:rFonts w:ascii="Times New Roman" w:eastAsia="Calibri" w:hAnsi="Times New Roman" w:cs="Times New Roman"/>
          <w:sz w:val="24"/>
          <w:szCs w:val="24"/>
          <w:lang w:val="es-E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02</w:t>
      </w:r>
      <w:r w:rsidRPr="005C4113">
        <w:rPr>
          <w:rFonts w:ascii="Times New Roman" w:eastAsia="Calibri" w:hAnsi="Times New Roman" w:cs="Times New Roman"/>
          <w:sz w:val="24"/>
          <w:szCs w:val="24"/>
          <w:lang w:val="es-ES"/>
        </w:rPr>
        <w:t>/201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3</w:t>
      </w:r>
    </w:p>
    <w:p w:rsidR="00270E9D" w:rsidRDefault="00270E9D" w:rsidP="00270E9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  <w:sectPr w:rsidR="00270E9D" w:rsidSect="00270E9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70E9D" w:rsidRDefault="00270E9D" w:rsidP="00270E9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Renfe</w:t>
      </w:r>
      <w:r w:rsidR="00EF61AC" w:rsidRPr="00EF61A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s-ES"/>
        </w:rPr>
        <w:t>1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transportó </w:t>
      </w:r>
      <w:r w:rsidR="00E41B7B">
        <w:rPr>
          <w:rFonts w:ascii="Times New Roman" w:eastAsia="Calibri" w:hAnsi="Times New Roman" w:cs="Times New Roman"/>
          <w:sz w:val="24"/>
          <w:szCs w:val="24"/>
          <w:lang w:val="es-ES"/>
        </w:rPr>
        <w:t>unos 21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millones de viajeros en sus trenes AVE</w:t>
      </w:r>
      <w:r w:rsidRPr="00EF61A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s-ES"/>
        </w:rPr>
        <w:t>2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Larga Distancia en los once primeros meses de 2012, según los ú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timos datos del Ministerio, lo que supuso un</w:t>
      </w:r>
      <w:r w:rsidR="00E41B7B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41B7B">
        <w:rPr>
          <w:rFonts w:ascii="Times New Roman" w:eastAsia="Calibri" w:hAnsi="Times New Roman" w:cs="Times New Roman"/>
          <w:sz w:val="24"/>
          <w:szCs w:val="24"/>
          <w:lang w:val="es-ES"/>
        </w:rPr>
        <w:t>baja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del 1.8% en compa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ración con un año antes.</w:t>
      </w:r>
    </w:p>
    <w:p w:rsidR="00280859" w:rsidRPr="00BF2536" w:rsidRDefault="00270E9D" w:rsidP="00270E9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Por lo tanto, </w:t>
      </w:r>
      <w:r w:rsidR="00280859"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Renfe bajará un 11% el precio de todos sus billetes de sus trenes AVE Larga Distancia a partir de este viernes, 8 de febrero, según informó la compañía ferroviaria. La operadora habilitará también un nuevo sistema de venta de plazas y un conjunto de promociones que permitirán lograr descuentos adicionales de hasta el 70% en algunos billetes.</w:t>
      </w:r>
    </w:p>
    <w:p w:rsidR="00280859" w:rsidRPr="00BF2536" w:rsidRDefault="00280859" w:rsidP="00270E9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Con esta nueva política comercial, la empresa pública busca acercar al AVE a un mayor número de viajeros y, a la vez, aprovechar mejor estos trenes, que actualmente circulan con ocupación de entre el 40% y el 60% de su capacidad.</w:t>
      </w:r>
    </w:p>
    <w:p w:rsidR="00280859" w:rsidRPr="00BF2536" w:rsidRDefault="00280859" w:rsidP="00270E9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Renfe primero aplicará una rebaja</w:t>
      </w:r>
      <w:r w:rsidR="00692615" w:rsidRPr="00EF61A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s-ES"/>
        </w:rPr>
        <w:t>3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general del 11% en el precio base de todos los billetes de su servicio turista de</w:t>
      </w:r>
      <w:r w:rsidR="00270E9D">
        <w:rPr>
          <w:rFonts w:ascii="Times New Roman" w:eastAsia="Calibri" w:hAnsi="Times New Roman" w:cs="Times New Roman"/>
          <w:sz w:val="24"/>
          <w:szCs w:val="24"/>
          <w:lang w:val="es-ES"/>
        </w:rPr>
        <w:t>l AVE. Al mismo tiempo, lanzará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dos nuevos sistemas de descuentos de este precio base. Uno se dirige a determinado perfil de viajeros y a usuarios frecuentes, y el otro a quienes </w:t>
      </w:r>
      <w:r w:rsidR="00270E9D">
        <w:rPr>
          <w:rFonts w:ascii="Times New Roman" w:eastAsia="Calibri" w:hAnsi="Times New Roman" w:cs="Times New Roman"/>
          <w:sz w:val="24"/>
          <w:szCs w:val="24"/>
          <w:lang w:val="es-ES"/>
        </w:rPr>
        <w:t>compran su billete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con antelación</w:t>
      </w:r>
      <w:r w:rsidR="00692615" w:rsidRPr="00EF61A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s-ES"/>
        </w:rPr>
        <w:t>4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. Así, en virt</w:t>
      </w:r>
      <w:r w:rsidR="00EF61A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ud del sistema “Precios </w:t>
      </w:r>
      <w:proofErr w:type="spellStart"/>
      <w:r w:rsidR="00EF61AC">
        <w:rPr>
          <w:rFonts w:ascii="Times New Roman" w:eastAsia="Calibri" w:hAnsi="Times New Roman" w:cs="Times New Roman"/>
          <w:sz w:val="24"/>
          <w:szCs w:val="24"/>
          <w:lang w:val="es-ES"/>
        </w:rPr>
        <w:t>Promo</w:t>
      </w:r>
      <w:proofErr w:type="spellEnd"/>
      <w:r w:rsidR="00EF61AC">
        <w:rPr>
          <w:rFonts w:ascii="Times New Roman" w:eastAsia="Calibri" w:hAnsi="Times New Roman" w:cs="Times New Roman"/>
          <w:sz w:val="24"/>
          <w:szCs w:val="24"/>
          <w:lang w:val="es-ES"/>
        </w:rPr>
        <w:t>”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, Renfe aplicará al AVE un sistema de venta de billetes similar al que tienen las compañías aéreas</w:t>
      </w:r>
      <w:r w:rsidR="00726447"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. Este modelo permite lograr billetes con descuentos de entre el 30% y el 70%, en función de la demanda de plazas y de la antelación con que se compren.</w:t>
      </w:r>
    </w:p>
    <w:p w:rsidR="00AA2E25" w:rsidRDefault="00BD19C1" w:rsidP="00EF61A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nueva política comercial de Renfe para el AVE se completará con una tarjeta joven con descuentos del 30% que prevé lanzar el 1 de marzo, y con la puesta a la venta el 1 de junio de los billetes </w:t>
      </w:r>
      <w:proofErr w:type="spellStart"/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>multiviaje</w:t>
      </w:r>
      <w:proofErr w:type="spellEnd"/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que permiten </w:t>
      </w:r>
      <w:r w:rsidR="00270E9D">
        <w:rPr>
          <w:rFonts w:ascii="Times New Roman" w:eastAsia="Calibri" w:hAnsi="Times New Roman" w:cs="Times New Roman"/>
          <w:sz w:val="24"/>
          <w:szCs w:val="24"/>
          <w:lang w:val="es-ES"/>
        </w:rPr>
        <w:t>conectar</w:t>
      </w:r>
      <w:r w:rsidRPr="00BF25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trayectos en distintos AVE con una rebaja del 20%. </w:t>
      </w:r>
    </w:p>
    <w:p w:rsidR="00270E9D" w:rsidRDefault="00270E9D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  <w:sectPr w:rsidR="00270E9D" w:rsidSect="00270E9D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AA2E25" w:rsidRDefault="00AA2E25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A2E25" w:rsidRPr="00270E9D" w:rsidRDefault="00AA2E25" w:rsidP="00270E9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270E9D">
        <w:rPr>
          <w:rFonts w:ascii="Times New Roman" w:eastAsia="Calibri" w:hAnsi="Times New Roman" w:cs="Times New Roman"/>
          <w:b/>
          <w:sz w:val="24"/>
          <w:szCs w:val="24"/>
          <w:lang w:val="es-ES"/>
        </w:rPr>
        <w:t>VOCABULARIO:</w:t>
      </w:r>
    </w:p>
    <w:p w:rsidR="00AA2E25" w:rsidRPr="00270E9D" w:rsidRDefault="00AA2E25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52FDF">
        <w:rPr>
          <w:rFonts w:ascii="Times New Roman" w:eastAsia="Calibri" w:hAnsi="Times New Roman" w:cs="Times New Roman"/>
          <w:sz w:val="24"/>
          <w:szCs w:val="24"/>
          <w:vertAlign w:val="superscript"/>
          <w:lang w:val="es-ES"/>
        </w:rPr>
        <w:t>1</w:t>
      </w:r>
      <w:r w:rsidRPr="00270E9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Renfe: equivalente a la SNCF en Francia</w:t>
      </w:r>
    </w:p>
    <w:p w:rsidR="00AA2E25" w:rsidRPr="00270E9D" w:rsidRDefault="00AA2E25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52FDF">
        <w:rPr>
          <w:rFonts w:ascii="Times New Roman" w:eastAsia="Calibri" w:hAnsi="Times New Roman" w:cs="Times New Roman"/>
          <w:sz w:val="24"/>
          <w:szCs w:val="24"/>
          <w:vertAlign w:val="superscript"/>
          <w:lang w:val="es-ES"/>
        </w:rPr>
        <w:t>2</w:t>
      </w:r>
      <w:r w:rsidRPr="00270E9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AVE: Tren de Alta Velocidad</w:t>
      </w:r>
    </w:p>
    <w:p w:rsidR="00AA2E25" w:rsidRPr="00270E9D" w:rsidRDefault="00AA2E25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52FDF">
        <w:rPr>
          <w:rFonts w:ascii="Times New Roman" w:eastAsia="Calibri" w:hAnsi="Times New Roman" w:cs="Times New Roman"/>
          <w:sz w:val="24"/>
          <w:szCs w:val="24"/>
          <w:vertAlign w:val="superscript"/>
          <w:lang w:val="es-ES"/>
        </w:rPr>
        <w:t>3</w:t>
      </w:r>
      <w:r w:rsidRPr="00270E9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una rebaja: un descuento</w:t>
      </w:r>
    </w:p>
    <w:p w:rsidR="00AA2E25" w:rsidRPr="00270E9D" w:rsidRDefault="00AA2E25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52FDF">
        <w:rPr>
          <w:rFonts w:ascii="Times New Roman" w:eastAsia="Calibri" w:hAnsi="Times New Roman" w:cs="Times New Roman"/>
          <w:sz w:val="24"/>
          <w:szCs w:val="24"/>
          <w:vertAlign w:val="superscript"/>
          <w:lang w:val="es-ES"/>
        </w:rPr>
        <w:t>4</w:t>
      </w:r>
      <w:r w:rsidRPr="00270E9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con antelación: </w:t>
      </w:r>
      <w:r w:rsidRPr="00270E9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à </w:t>
      </w:r>
      <w:proofErr w:type="spellStart"/>
      <w:r w:rsidRPr="00270E9D">
        <w:rPr>
          <w:rFonts w:ascii="Times New Roman" w:eastAsia="Calibri" w:hAnsi="Times New Roman" w:cs="Times New Roman"/>
          <w:i/>
          <w:sz w:val="24"/>
          <w:szCs w:val="24"/>
          <w:lang w:val="es-ES"/>
        </w:rPr>
        <w:t>l’avance</w:t>
      </w:r>
      <w:proofErr w:type="spellEnd"/>
    </w:p>
    <w:p w:rsidR="00E03A87" w:rsidRPr="00BF2536" w:rsidRDefault="00E03A87" w:rsidP="00270E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56CAA" w:rsidRDefault="00356CAA" w:rsidP="00270E9D">
      <w:pPr>
        <w:spacing w:after="120" w:line="240" w:lineRule="auto"/>
      </w:pPr>
    </w:p>
    <w:sectPr w:rsidR="00356CAA" w:rsidSect="00270E9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859"/>
    <w:rsid w:val="00270E9D"/>
    <w:rsid w:val="00280859"/>
    <w:rsid w:val="00356CAA"/>
    <w:rsid w:val="00492C1D"/>
    <w:rsid w:val="005206D4"/>
    <w:rsid w:val="0065651A"/>
    <w:rsid w:val="00664E70"/>
    <w:rsid w:val="00692615"/>
    <w:rsid w:val="00726447"/>
    <w:rsid w:val="007E42E0"/>
    <w:rsid w:val="00AA2E25"/>
    <w:rsid w:val="00AB1CE0"/>
    <w:rsid w:val="00BD19C1"/>
    <w:rsid w:val="00BF2536"/>
    <w:rsid w:val="00C52FDF"/>
    <w:rsid w:val="00C66F25"/>
    <w:rsid w:val="00E03A87"/>
    <w:rsid w:val="00E41B7B"/>
    <w:rsid w:val="00EF61AC"/>
    <w:rsid w:val="00F14EF9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0859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F1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0859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F14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renaud</dc:creator>
  <cp:lastModifiedBy>bts</cp:lastModifiedBy>
  <cp:revision>13</cp:revision>
  <cp:lastPrinted>2013-02-15T09:37:00Z</cp:lastPrinted>
  <dcterms:created xsi:type="dcterms:W3CDTF">2013-02-13T13:40:00Z</dcterms:created>
  <dcterms:modified xsi:type="dcterms:W3CDTF">2013-02-15T09:56:00Z</dcterms:modified>
</cp:coreProperties>
</file>