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9C" w:rsidRPr="00E84761" w:rsidRDefault="002467CA" w:rsidP="00E84761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335" w:after="84"/>
        <w:jc w:val="center"/>
        <w:rPr>
          <w:rFonts w:ascii="Arial" w:hAnsi="Arial" w:cs="Arial"/>
          <w:caps/>
          <w:color w:val="1E1E00"/>
          <w:sz w:val="40"/>
          <w:szCs w:val="40"/>
          <w:lang w:val="es-ES_tradnl"/>
        </w:rPr>
      </w:pPr>
      <w:r w:rsidRPr="00E84761">
        <w:fldChar w:fldCharType="begin"/>
      </w:r>
      <w:r w:rsidR="002D4F0E" w:rsidRPr="00E84761">
        <w:rPr>
          <w:lang w:val="es-ES_tradnl"/>
        </w:rPr>
        <w:instrText>HYPERLINK "http://www.abc.es/economia/20140307/abci-teletrabajo-crece-espana-201403061338.html" \t "_self" \o "El teletrabajo marca tendencia en España"</w:instrText>
      </w:r>
      <w:r w:rsidRPr="00E84761">
        <w:fldChar w:fldCharType="separate"/>
      </w:r>
      <w:r w:rsidR="00D1209C" w:rsidRPr="00E84761">
        <w:rPr>
          <w:rStyle w:val="Lienhypertexte"/>
          <w:rFonts w:ascii="Arial" w:hAnsi="Arial" w:cs="Arial"/>
          <w:bCs w:val="0"/>
          <w:color w:val="171700"/>
          <w:sz w:val="40"/>
          <w:szCs w:val="40"/>
          <w:u w:val="none"/>
          <w:lang w:val="es-ES_tradnl"/>
        </w:rPr>
        <w:t>El teletrabajo marca tendencia en España</w:t>
      </w:r>
      <w:r w:rsidRPr="00E84761">
        <w:fldChar w:fldCharType="end"/>
      </w:r>
    </w:p>
    <w:p w:rsidR="00D1209C" w:rsidRPr="00A90D73" w:rsidRDefault="00F71990" w:rsidP="00D1209C">
      <w:pPr>
        <w:shd w:val="clear" w:color="auto" w:fill="FFFFFF"/>
        <w:spacing w:line="422" w:lineRule="atLeast"/>
        <w:outlineLvl w:val="2"/>
        <w:rPr>
          <w:rFonts w:ascii="Arial" w:eastAsia="Times New Roman" w:hAnsi="Arial" w:cs="Arial"/>
          <w:color w:val="171700"/>
          <w:sz w:val="35"/>
          <w:szCs w:val="35"/>
          <w:lang w:val="es-ES_tradnl" w:eastAsia="fr-FR"/>
        </w:rPr>
      </w:pPr>
      <w:r>
        <w:rPr>
          <w:rFonts w:ascii="Arial" w:eastAsia="Times New Roman" w:hAnsi="Arial" w:cs="Arial"/>
          <w:noProof/>
          <w:color w:val="171700"/>
          <w:sz w:val="35"/>
          <w:szCs w:val="35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1236980</wp:posOffset>
            </wp:positionH>
            <wp:positionV relativeFrom="paragraph">
              <wp:posOffset>71755</wp:posOffset>
            </wp:positionV>
            <wp:extent cx="3476625" cy="1868805"/>
            <wp:effectExtent l="19050" t="0" r="9525" b="0"/>
            <wp:wrapThrough wrapText="bothSides">
              <wp:wrapPolygon edited="0">
                <wp:start x="-118" y="0"/>
                <wp:lineTo x="-118" y="21358"/>
                <wp:lineTo x="21659" y="21358"/>
                <wp:lineTo x="21659" y="0"/>
                <wp:lineTo x="-118" y="0"/>
              </wp:wrapPolygon>
            </wp:wrapThrough>
            <wp:docPr id="1" name="Image 1" descr="El teletrabajo marca tendencia en Espa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teletrabajo marca tendencia en España">
                      <a:hlinkClick r:id="rId7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86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09C" w:rsidRPr="008A37C7" w:rsidRDefault="00D1209C" w:rsidP="00D1209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E1E00"/>
          <w:sz w:val="27"/>
          <w:szCs w:val="27"/>
          <w:lang w:val="es-ES_tradnl" w:eastAsia="fr-FR"/>
        </w:rPr>
      </w:pPr>
    </w:p>
    <w:p w:rsidR="00D1209C" w:rsidRPr="00A90D73" w:rsidRDefault="00D1209C" w:rsidP="00D1209C">
      <w:pPr>
        <w:shd w:val="clear" w:color="auto" w:fill="FFFFFF"/>
        <w:spacing w:line="240" w:lineRule="auto"/>
        <w:rPr>
          <w:rFonts w:ascii="Arial" w:eastAsia="Times New Roman" w:hAnsi="Arial" w:cs="Arial"/>
          <w:caps/>
          <w:color w:val="45443F"/>
          <w:spacing w:val="17"/>
          <w:sz w:val="17"/>
          <w:szCs w:val="17"/>
          <w:lang w:val="es-ES_tradnl" w:eastAsia="fr-FR"/>
        </w:rPr>
      </w:pPr>
    </w:p>
    <w:p w:rsidR="00F71990" w:rsidRPr="00BB0B12" w:rsidRDefault="00F71990" w:rsidP="00D1209C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80808"/>
          <w:sz w:val="24"/>
          <w:szCs w:val="24"/>
          <w:lang w:val="es-ES_tradnl" w:eastAsia="fr-FR"/>
        </w:rPr>
      </w:pPr>
    </w:p>
    <w:p w:rsidR="00F71990" w:rsidRPr="00BB0B12" w:rsidRDefault="00F71990" w:rsidP="00D1209C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80808"/>
          <w:sz w:val="24"/>
          <w:szCs w:val="24"/>
          <w:lang w:val="es-ES_tradnl" w:eastAsia="fr-FR"/>
        </w:rPr>
      </w:pPr>
    </w:p>
    <w:p w:rsidR="00F71990" w:rsidRPr="00BB0B12" w:rsidRDefault="00F71990" w:rsidP="00D1209C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80808"/>
          <w:sz w:val="24"/>
          <w:szCs w:val="24"/>
          <w:lang w:val="es-ES_tradnl" w:eastAsia="fr-FR"/>
        </w:rPr>
      </w:pPr>
    </w:p>
    <w:p w:rsidR="00F71990" w:rsidRPr="00BB0B12" w:rsidRDefault="00F71990" w:rsidP="00D1209C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80808"/>
          <w:sz w:val="24"/>
          <w:szCs w:val="24"/>
          <w:lang w:val="es-ES_tradnl" w:eastAsia="fr-FR"/>
        </w:rPr>
      </w:pPr>
    </w:p>
    <w:p w:rsidR="00F71990" w:rsidRPr="00BB0B12" w:rsidRDefault="00F71990" w:rsidP="00D1209C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80808"/>
          <w:sz w:val="24"/>
          <w:szCs w:val="24"/>
          <w:lang w:val="es-ES_tradnl" w:eastAsia="fr-FR"/>
        </w:rPr>
      </w:pPr>
    </w:p>
    <w:p w:rsidR="00F71990" w:rsidRPr="00BB0B12" w:rsidRDefault="00F71990" w:rsidP="00D1209C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80808"/>
          <w:sz w:val="24"/>
          <w:szCs w:val="24"/>
          <w:lang w:val="es-ES_tradnl" w:eastAsia="fr-FR"/>
        </w:rPr>
      </w:pPr>
    </w:p>
    <w:p w:rsidR="00F71990" w:rsidRPr="00BB0B12" w:rsidRDefault="00F71990" w:rsidP="00D1209C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80808"/>
          <w:sz w:val="24"/>
          <w:szCs w:val="24"/>
          <w:lang w:val="es-ES_tradnl" w:eastAsia="fr-FR"/>
        </w:rPr>
      </w:pPr>
    </w:p>
    <w:p w:rsidR="00E84761" w:rsidRPr="00E84761" w:rsidRDefault="00E84761" w:rsidP="00D1209C">
      <w:pPr>
        <w:shd w:val="clear" w:color="auto" w:fill="FFFFFF"/>
        <w:spacing w:line="240" w:lineRule="auto"/>
        <w:rPr>
          <w:lang w:val="es-ES_tradnl"/>
        </w:rPr>
      </w:pPr>
    </w:p>
    <w:p w:rsidR="00E84761" w:rsidRPr="00E84761" w:rsidRDefault="00E84761" w:rsidP="00D1209C">
      <w:pPr>
        <w:shd w:val="clear" w:color="auto" w:fill="FFFFFF"/>
        <w:spacing w:line="240" w:lineRule="auto"/>
        <w:rPr>
          <w:lang w:val="es-ES_tradnl"/>
        </w:rPr>
      </w:pPr>
    </w:p>
    <w:p w:rsidR="00D1209C" w:rsidRPr="008A37C7" w:rsidRDefault="002467CA" w:rsidP="00D1209C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80808"/>
          <w:sz w:val="24"/>
          <w:szCs w:val="24"/>
          <w:lang w:val="es-ES_tradnl" w:eastAsia="fr-FR"/>
        </w:rPr>
      </w:pPr>
      <w:hyperlink r:id="rId9" w:history="1">
        <w:r w:rsidR="00D1209C" w:rsidRPr="00A90D73">
          <w:rPr>
            <w:rFonts w:ascii="Arial" w:eastAsia="Times New Roman" w:hAnsi="Arial" w:cs="Arial"/>
            <w:b/>
            <w:bCs/>
            <w:color w:val="080808"/>
            <w:sz w:val="24"/>
            <w:szCs w:val="24"/>
            <w:lang w:val="es-ES_tradnl" w:eastAsia="fr-FR"/>
          </w:rPr>
          <w:t>Gracias a las nuevas tecnologías muchos profesionales pueden conciliar su vida familiar y profesional</w:t>
        </w:r>
      </w:hyperlink>
    </w:p>
    <w:p w:rsidR="00D1209C" w:rsidRPr="008A37C7" w:rsidRDefault="00D1209C" w:rsidP="00D1209C">
      <w:pPr>
        <w:shd w:val="clear" w:color="auto" w:fill="FFFFFF"/>
        <w:spacing w:line="364" w:lineRule="atLeast"/>
        <w:jc w:val="both"/>
        <w:rPr>
          <w:rFonts w:ascii="Arial" w:eastAsia="Times New Roman" w:hAnsi="Arial" w:cs="Arial"/>
          <w:color w:val="080808"/>
          <w:sz w:val="24"/>
          <w:szCs w:val="24"/>
          <w:lang w:val="es-ES_tradnl" w:eastAsia="fr-FR"/>
        </w:rPr>
      </w:pPr>
      <w:r w:rsidRPr="008A37C7">
        <w:rPr>
          <w:rFonts w:ascii="Arial" w:eastAsia="Times New Roman" w:hAnsi="Arial" w:cs="Arial"/>
          <w:color w:val="080808"/>
          <w:sz w:val="24"/>
          <w:szCs w:val="24"/>
          <w:lang w:val="es-ES_tradnl" w:eastAsia="fr-FR"/>
        </w:rPr>
        <w:t>El</w:t>
      </w:r>
      <w:r w:rsidRPr="00A90D73">
        <w:rPr>
          <w:rFonts w:ascii="Arial" w:eastAsia="Times New Roman" w:hAnsi="Arial" w:cs="Arial"/>
          <w:color w:val="080808"/>
          <w:sz w:val="24"/>
          <w:szCs w:val="24"/>
          <w:lang w:val="es-ES_tradnl" w:eastAsia="fr-FR"/>
        </w:rPr>
        <w:t> </w:t>
      </w:r>
      <w:r w:rsidRPr="008A37C7">
        <w:rPr>
          <w:rFonts w:ascii="Arial" w:eastAsia="Times New Roman" w:hAnsi="Arial" w:cs="Arial"/>
          <w:b/>
          <w:bCs/>
          <w:color w:val="080808"/>
          <w:sz w:val="24"/>
          <w:szCs w:val="24"/>
          <w:lang w:val="es-ES_tradnl" w:eastAsia="fr-FR"/>
        </w:rPr>
        <w:t>teletrabajo</w:t>
      </w:r>
      <w:r w:rsidRPr="00A90D73">
        <w:rPr>
          <w:rFonts w:ascii="Arial" w:eastAsia="Times New Roman" w:hAnsi="Arial" w:cs="Arial"/>
          <w:color w:val="080808"/>
          <w:sz w:val="24"/>
          <w:szCs w:val="24"/>
          <w:lang w:val="es-ES_tradnl" w:eastAsia="fr-FR"/>
        </w:rPr>
        <w:t> </w:t>
      </w:r>
      <w:r w:rsidRPr="008A37C7">
        <w:rPr>
          <w:rFonts w:ascii="Arial" w:eastAsia="Times New Roman" w:hAnsi="Arial" w:cs="Arial"/>
          <w:color w:val="080808"/>
          <w:sz w:val="24"/>
          <w:szCs w:val="24"/>
          <w:lang w:val="es-ES_tradnl" w:eastAsia="fr-FR"/>
        </w:rPr>
        <w:t xml:space="preserve">gana adeptos entre los empleados de las empresas españolas. Y es que trabajar desde casa parece que marca tendencia. Así, en España, </w:t>
      </w:r>
      <w:r>
        <w:rPr>
          <w:rFonts w:ascii="Arial" w:eastAsia="Times New Roman" w:hAnsi="Arial" w:cs="Arial"/>
          <w:color w:val="080808"/>
          <w:sz w:val="24"/>
          <w:szCs w:val="24"/>
          <w:lang w:val="es-ES_tradnl" w:eastAsia="fr-FR"/>
        </w:rPr>
        <w:t xml:space="preserve">según el </w:t>
      </w:r>
      <w:r w:rsidRPr="008A37C7">
        <w:rPr>
          <w:rFonts w:ascii="Arial" w:eastAsia="Times New Roman" w:hAnsi="Arial" w:cs="Arial"/>
          <w:color w:val="080808"/>
          <w:sz w:val="24"/>
          <w:szCs w:val="24"/>
          <w:lang w:val="es-ES_tradnl" w:eastAsia="fr-FR"/>
        </w:rPr>
        <w:t>INE (</w:t>
      </w:r>
      <w:r w:rsidRPr="008A37C7">
        <w:rPr>
          <w:rFonts w:ascii="Arial" w:eastAsia="Times New Roman" w:hAnsi="Arial" w:cs="Arial"/>
          <w:bCs/>
          <w:color w:val="080808"/>
          <w:sz w:val="24"/>
          <w:szCs w:val="24"/>
          <w:lang w:val="es-ES_tradnl" w:eastAsia="fr-FR"/>
        </w:rPr>
        <w:t>Instituto Nacional de Estadística</w:t>
      </w:r>
      <w:r w:rsidRPr="008A37C7">
        <w:rPr>
          <w:rFonts w:ascii="Arial" w:eastAsia="Times New Roman" w:hAnsi="Arial" w:cs="Arial"/>
          <w:color w:val="080808"/>
          <w:sz w:val="24"/>
          <w:szCs w:val="24"/>
          <w:lang w:val="es-ES_tradnl" w:eastAsia="fr-FR"/>
        </w:rPr>
        <w:t>)</w:t>
      </w:r>
      <w:r>
        <w:rPr>
          <w:rFonts w:ascii="Arial" w:eastAsia="Times New Roman" w:hAnsi="Arial" w:cs="Arial"/>
          <w:color w:val="080808"/>
          <w:sz w:val="24"/>
          <w:szCs w:val="24"/>
          <w:lang w:val="es-ES_tradnl" w:eastAsia="fr-FR"/>
        </w:rPr>
        <w:t xml:space="preserve">, </w:t>
      </w:r>
      <w:r w:rsidRPr="008A37C7">
        <w:rPr>
          <w:rFonts w:ascii="Arial" w:eastAsia="Times New Roman" w:hAnsi="Arial" w:cs="Arial"/>
          <w:color w:val="080808"/>
          <w:sz w:val="24"/>
          <w:szCs w:val="24"/>
          <w:lang w:val="es-ES_tradnl" w:eastAsia="fr-FR"/>
        </w:rPr>
        <w:t xml:space="preserve">el 22% de las compañías, tanto grandes como pequeñas, cuenta ya con programas de teletrabajo. </w:t>
      </w:r>
      <w:r>
        <w:rPr>
          <w:rFonts w:ascii="Arial" w:eastAsia="Times New Roman" w:hAnsi="Arial" w:cs="Arial"/>
          <w:color w:val="080808"/>
          <w:sz w:val="24"/>
          <w:szCs w:val="24"/>
          <w:lang w:val="es-ES_tradnl" w:eastAsia="fr-FR"/>
        </w:rPr>
        <w:t xml:space="preserve">Además, </w:t>
      </w:r>
      <w:r w:rsidRPr="008A37C7">
        <w:rPr>
          <w:rFonts w:ascii="Arial" w:eastAsia="Times New Roman" w:hAnsi="Arial" w:cs="Arial"/>
          <w:color w:val="080808"/>
          <w:sz w:val="24"/>
          <w:szCs w:val="24"/>
          <w:lang w:val="es-ES_tradnl" w:eastAsia="fr-FR"/>
        </w:rPr>
        <w:t>trabajar en casa aumenta la productividad entre un 5% y un 25% respecto a los que trabajan 40 horas en la oficina.</w:t>
      </w:r>
    </w:p>
    <w:p w:rsidR="00D1209C" w:rsidRPr="008A37C7" w:rsidRDefault="00F6783A" w:rsidP="00D1209C">
      <w:pPr>
        <w:shd w:val="clear" w:color="auto" w:fill="FFFFFF"/>
        <w:spacing w:line="364" w:lineRule="atLeast"/>
        <w:jc w:val="both"/>
        <w:rPr>
          <w:rFonts w:ascii="Arial" w:eastAsia="Times New Roman" w:hAnsi="Arial" w:cs="Arial"/>
          <w:color w:val="080808"/>
          <w:sz w:val="24"/>
          <w:szCs w:val="24"/>
          <w:lang w:val="es-ES_tradnl" w:eastAsia="fr-FR"/>
        </w:rPr>
      </w:pPr>
      <w:r w:rsidRPr="00F6783A">
        <w:rPr>
          <w:rFonts w:ascii="Arial" w:eastAsia="Times New Roman" w:hAnsi="Arial" w:cs="Arial"/>
          <w:color w:val="080808"/>
          <w:sz w:val="24"/>
          <w:szCs w:val="24"/>
          <w:lang w:val="es-ES_tradnl" w:eastAsia="fr-FR"/>
        </w:rPr>
        <w:t>Otro dato que ofrece el INE es que el </w:t>
      </w:r>
      <w:proofErr w:type="spellStart"/>
      <w:r w:rsidRPr="007656A5">
        <w:rPr>
          <w:rFonts w:ascii="Arial" w:eastAsia="Times New Roman" w:hAnsi="Arial" w:cs="Arial"/>
          <w:bCs/>
          <w:color w:val="080808"/>
          <w:sz w:val="24"/>
          <w:szCs w:val="24"/>
          <w:lang w:val="es-ES_tradnl" w:eastAsia="fr-FR"/>
        </w:rPr>
        <w:t>teletrabajador</w:t>
      </w:r>
      <w:proofErr w:type="spellEnd"/>
      <w:r w:rsidRPr="00F6783A">
        <w:rPr>
          <w:rFonts w:ascii="Arial" w:eastAsia="Times New Roman" w:hAnsi="Arial" w:cs="Arial"/>
          <w:color w:val="080808"/>
          <w:sz w:val="24"/>
          <w:szCs w:val="24"/>
          <w:lang w:val="es-ES_tradnl" w:eastAsia="fr-FR"/>
        </w:rPr>
        <w:t> dedica un 11% más de horas a trabajar que el que e</w:t>
      </w:r>
      <w:r>
        <w:rPr>
          <w:rFonts w:ascii="Arial" w:eastAsia="Times New Roman" w:hAnsi="Arial" w:cs="Arial"/>
          <w:color w:val="080808"/>
          <w:sz w:val="24"/>
          <w:szCs w:val="24"/>
          <w:lang w:val="es-ES_tradnl" w:eastAsia="fr-FR"/>
        </w:rPr>
        <w:t>stá en la oficina convencional.</w:t>
      </w:r>
      <w:r w:rsidRPr="00F6783A">
        <w:rPr>
          <w:rFonts w:ascii="Arial" w:eastAsia="Times New Roman" w:hAnsi="Arial" w:cs="Arial"/>
          <w:color w:val="080808"/>
          <w:sz w:val="24"/>
          <w:szCs w:val="24"/>
          <w:lang w:val="es-ES_tradnl" w:eastAsia="fr-FR"/>
        </w:rPr>
        <w:t xml:space="preserve"> […] </w:t>
      </w:r>
      <w:r w:rsidR="00D1209C">
        <w:rPr>
          <w:rFonts w:ascii="Arial" w:eastAsia="Times New Roman" w:hAnsi="Arial" w:cs="Arial"/>
          <w:color w:val="080808"/>
          <w:sz w:val="24"/>
          <w:szCs w:val="24"/>
          <w:lang w:val="es-ES_tradnl" w:eastAsia="fr-FR"/>
        </w:rPr>
        <w:t>Una</w:t>
      </w:r>
      <w:r w:rsidR="00D1209C" w:rsidRPr="008A37C7">
        <w:rPr>
          <w:rFonts w:ascii="Arial" w:eastAsia="Times New Roman" w:hAnsi="Arial" w:cs="Arial"/>
          <w:color w:val="080808"/>
          <w:sz w:val="24"/>
          <w:szCs w:val="24"/>
          <w:lang w:val="es-ES_tradnl" w:eastAsia="fr-FR"/>
        </w:rPr>
        <w:t xml:space="preserve"> de las causas que está generando</w:t>
      </w:r>
      <w:r w:rsidR="00D1209C" w:rsidRPr="00A90D73">
        <w:rPr>
          <w:rFonts w:ascii="Arial" w:eastAsia="Times New Roman" w:hAnsi="Arial" w:cs="Arial"/>
          <w:color w:val="080808"/>
          <w:sz w:val="24"/>
          <w:szCs w:val="24"/>
          <w:lang w:val="es-ES_tradnl" w:eastAsia="fr-FR"/>
        </w:rPr>
        <w:t> </w:t>
      </w:r>
      <w:hyperlink r:id="rId10" w:tooltip="el auge del teletrabajo" w:history="1">
        <w:r w:rsidR="00D1209C" w:rsidRPr="00A90D73">
          <w:rPr>
            <w:rFonts w:ascii="Arial" w:eastAsia="Times New Roman" w:hAnsi="Arial" w:cs="Arial"/>
            <w:color w:val="000000" w:themeColor="text1"/>
            <w:sz w:val="24"/>
            <w:szCs w:val="24"/>
            <w:lang w:val="es-ES_tradnl" w:eastAsia="fr-FR"/>
          </w:rPr>
          <w:t>el auge</w:t>
        </w:r>
        <w:r>
          <w:rPr>
            <w:rFonts w:ascii="Arial" w:eastAsia="Times New Roman" w:hAnsi="Arial" w:cs="Arial"/>
            <w:color w:val="000000" w:themeColor="text1"/>
            <w:sz w:val="24"/>
            <w:szCs w:val="24"/>
            <w:vertAlign w:val="superscript"/>
            <w:lang w:val="es-ES_tradnl" w:eastAsia="fr-FR"/>
          </w:rPr>
          <w:t>1</w:t>
        </w:r>
        <w:r w:rsidR="00D1209C" w:rsidRPr="00A90D73">
          <w:rPr>
            <w:rFonts w:ascii="Arial" w:eastAsia="Times New Roman" w:hAnsi="Arial" w:cs="Arial"/>
            <w:color w:val="000000" w:themeColor="text1"/>
            <w:sz w:val="24"/>
            <w:szCs w:val="24"/>
            <w:lang w:val="es-ES_tradnl" w:eastAsia="fr-FR"/>
          </w:rPr>
          <w:t xml:space="preserve"> del teletrabajo </w:t>
        </w:r>
      </w:hyperlink>
      <w:r w:rsidR="00D1209C" w:rsidRPr="008A37C7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fr-FR"/>
        </w:rPr>
        <w:t>en n</w:t>
      </w:r>
      <w:r w:rsidR="00D1209C" w:rsidRPr="008A37C7">
        <w:rPr>
          <w:rFonts w:ascii="Arial" w:eastAsia="Times New Roman" w:hAnsi="Arial" w:cs="Arial"/>
          <w:color w:val="080808"/>
          <w:sz w:val="24"/>
          <w:szCs w:val="24"/>
          <w:lang w:val="es-ES_tradnl" w:eastAsia="fr-FR"/>
        </w:rPr>
        <w:t>uestro país es la prolongación de la crisis, ya que está impulsado a esta alternativa para ahorrar</w:t>
      </w:r>
      <w:r>
        <w:rPr>
          <w:rFonts w:ascii="Arial" w:eastAsia="Times New Roman" w:hAnsi="Arial" w:cs="Arial"/>
          <w:color w:val="080808"/>
          <w:sz w:val="24"/>
          <w:szCs w:val="24"/>
          <w:lang w:val="es-ES_tradnl" w:eastAsia="fr-FR"/>
        </w:rPr>
        <w:t xml:space="preserve"> costes</w:t>
      </w:r>
      <w:r w:rsidR="00D1209C" w:rsidRPr="008A37C7">
        <w:rPr>
          <w:rFonts w:ascii="Arial" w:eastAsia="Times New Roman" w:hAnsi="Arial" w:cs="Arial"/>
          <w:color w:val="080808"/>
          <w:sz w:val="24"/>
          <w:szCs w:val="24"/>
          <w:lang w:val="es-ES_tradnl" w:eastAsia="fr-FR"/>
        </w:rPr>
        <w:t>.</w:t>
      </w:r>
    </w:p>
    <w:p w:rsidR="00D1209C" w:rsidRPr="008A37C7" w:rsidRDefault="00D1209C" w:rsidP="00D1209C">
      <w:pPr>
        <w:shd w:val="clear" w:color="auto" w:fill="FFFFFF"/>
        <w:spacing w:line="364" w:lineRule="atLeast"/>
        <w:jc w:val="both"/>
        <w:rPr>
          <w:rFonts w:ascii="Arial" w:eastAsia="Times New Roman" w:hAnsi="Arial" w:cs="Arial"/>
          <w:color w:val="080808"/>
          <w:sz w:val="24"/>
          <w:szCs w:val="24"/>
          <w:lang w:val="es-ES_tradnl" w:eastAsia="fr-FR"/>
        </w:rPr>
      </w:pPr>
      <w:r w:rsidRPr="008A37C7">
        <w:rPr>
          <w:rFonts w:ascii="Arial" w:eastAsia="Times New Roman" w:hAnsi="Arial" w:cs="Arial"/>
          <w:color w:val="080808"/>
          <w:sz w:val="24"/>
          <w:szCs w:val="24"/>
          <w:lang w:val="es-ES_tradnl" w:eastAsia="fr-FR"/>
        </w:rPr>
        <w:t>En el último</w:t>
      </w:r>
      <w:r w:rsidRPr="00A90D73">
        <w:rPr>
          <w:rFonts w:ascii="Arial" w:eastAsia="Times New Roman" w:hAnsi="Arial" w:cs="Arial"/>
          <w:color w:val="080808"/>
          <w:sz w:val="24"/>
          <w:szCs w:val="24"/>
          <w:lang w:val="es-ES_tradnl" w:eastAsia="fr-FR"/>
        </w:rPr>
        <w:t> </w:t>
      </w:r>
      <w:r w:rsidRPr="008A37C7">
        <w:rPr>
          <w:rFonts w:ascii="Arial" w:eastAsia="Times New Roman" w:hAnsi="Arial" w:cs="Arial"/>
          <w:bCs/>
          <w:color w:val="080808"/>
          <w:sz w:val="24"/>
          <w:szCs w:val="24"/>
          <w:lang w:val="es-ES_tradnl" w:eastAsia="fr-FR"/>
        </w:rPr>
        <w:t>estudio de BBVA</w:t>
      </w:r>
      <w:r w:rsidRPr="008A37C7">
        <w:rPr>
          <w:rFonts w:ascii="Arial" w:eastAsia="Times New Roman" w:hAnsi="Arial" w:cs="Arial"/>
          <w:color w:val="080808"/>
          <w:sz w:val="24"/>
          <w:szCs w:val="24"/>
          <w:lang w:val="es-ES_tradnl" w:eastAsia="fr-FR"/>
        </w:rPr>
        <w:t xml:space="preserve">, la productividad de los empleados que </w:t>
      </w:r>
      <w:proofErr w:type="spellStart"/>
      <w:r w:rsidRPr="008A37C7">
        <w:rPr>
          <w:rFonts w:ascii="Arial" w:eastAsia="Times New Roman" w:hAnsi="Arial" w:cs="Arial"/>
          <w:color w:val="080808"/>
          <w:sz w:val="24"/>
          <w:szCs w:val="24"/>
          <w:lang w:val="es-ES_tradnl" w:eastAsia="fr-FR"/>
        </w:rPr>
        <w:t>teletrabajan</w:t>
      </w:r>
      <w:proofErr w:type="spellEnd"/>
      <w:r w:rsidRPr="008A37C7">
        <w:rPr>
          <w:rFonts w:ascii="Arial" w:eastAsia="Times New Roman" w:hAnsi="Arial" w:cs="Arial"/>
          <w:color w:val="080808"/>
          <w:sz w:val="24"/>
          <w:szCs w:val="24"/>
          <w:lang w:val="es-ES_tradnl" w:eastAsia="fr-FR"/>
        </w:rPr>
        <w:t xml:space="preserve"> mejoró</w:t>
      </w:r>
      <w:r w:rsidR="00F6783A">
        <w:rPr>
          <w:rFonts w:ascii="Arial" w:eastAsia="Times New Roman" w:hAnsi="Arial" w:cs="Arial"/>
          <w:color w:val="080808"/>
          <w:sz w:val="24"/>
          <w:szCs w:val="24"/>
          <w:vertAlign w:val="superscript"/>
          <w:lang w:val="es-ES_tradnl" w:eastAsia="fr-FR"/>
        </w:rPr>
        <w:t>2</w:t>
      </w:r>
      <w:r w:rsidRPr="008A37C7">
        <w:rPr>
          <w:rFonts w:ascii="Arial" w:eastAsia="Times New Roman" w:hAnsi="Arial" w:cs="Arial"/>
          <w:color w:val="080808"/>
          <w:sz w:val="24"/>
          <w:szCs w:val="24"/>
          <w:lang w:val="es-ES_tradnl" w:eastAsia="fr-FR"/>
        </w:rPr>
        <w:t xml:space="preserve"> entre un 15% y un 20%</w:t>
      </w:r>
      <w:r w:rsidR="00F6783A">
        <w:rPr>
          <w:rFonts w:ascii="Arial" w:eastAsia="Times New Roman" w:hAnsi="Arial" w:cs="Arial"/>
          <w:color w:val="080808"/>
          <w:sz w:val="24"/>
          <w:szCs w:val="24"/>
          <w:lang w:val="es-ES_tradnl" w:eastAsia="fr-FR"/>
        </w:rPr>
        <w:t xml:space="preserve"> </w:t>
      </w:r>
      <w:r w:rsidR="00F6783A" w:rsidRPr="00F6783A">
        <w:rPr>
          <w:rFonts w:ascii="Arial" w:eastAsia="Times New Roman" w:hAnsi="Arial" w:cs="Arial"/>
          <w:color w:val="080808"/>
          <w:sz w:val="24"/>
          <w:szCs w:val="24"/>
          <w:lang w:val="es-ES_tradnl" w:eastAsia="fr-FR"/>
        </w:rPr>
        <w:t>por el ahorro de tiempo en reuniones o transporte.</w:t>
      </w:r>
    </w:p>
    <w:p w:rsidR="00D1209C" w:rsidRPr="003B503D" w:rsidRDefault="00D1209C" w:rsidP="00D1209C">
      <w:pPr>
        <w:shd w:val="clear" w:color="auto" w:fill="FFFFFF"/>
        <w:spacing w:line="486" w:lineRule="atLeast"/>
        <w:jc w:val="both"/>
        <w:outlineLvl w:val="3"/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lang w:val="es-ES_tradnl" w:eastAsia="fr-FR"/>
        </w:rPr>
      </w:pPr>
      <w:r w:rsidRPr="003B503D"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lang w:val="es-ES_tradnl" w:eastAsia="fr-FR"/>
        </w:rPr>
        <w:t>Ventajas y desventajas</w:t>
      </w:r>
    </w:p>
    <w:p w:rsidR="00D1209C" w:rsidRPr="008A37C7" w:rsidRDefault="00D1209C" w:rsidP="00F71990">
      <w:pPr>
        <w:shd w:val="clear" w:color="auto" w:fill="FFFFFF"/>
        <w:jc w:val="both"/>
        <w:rPr>
          <w:rFonts w:ascii="Arial" w:eastAsia="Times New Roman" w:hAnsi="Arial" w:cs="Arial"/>
          <w:color w:val="080808"/>
          <w:sz w:val="24"/>
          <w:szCs w:val="24"/>
          <w:lang w:val="es-ES_tradnl" w:eastAsia="fr-FR"/>
        </w:rPr>
      </w:pPr>
      <w:r w:rsidRPr="00A90D73">
        <w:rPr>
          <w:rFonts w:ascii="Arial" w:eastAsia="Times New Roman" w:hAnsi="Arial" w:cs="Arial"/>
          <w:color w:val="080808"/>
          <w:sz w:val="24"/>
          <w:szCs w:val="24"/>
          <w:lang w:val="es-ES_tradnl" w:eastAsia="fr-FR"/>
        </w:rPr>
        <w:t xml:space="preserve">[…] </w:t>
      </w:r>
      <w:r w:rsidRPr="008A37C7">
        <w:rPr>
          <w:rFonts w:ascii="Arial" w:eastAsia="Times New Roman" w:hAnsi="Arial" w:cs="Arial"/>
          <w:color w:val="080808"/>
          <w:sz w:val="24"/>
          <w:szCs w:val="24"/>
          <w:lang w:val="es-ES_tradnl" w:eastAsia="fr-FR"/>
        </w:rPr>
        <w:t>Entre los aspectos más beneficiosos es el ahorro de espacios para las empresas. Los trabajadores pueden ser más productivos por la eliminación de traslados</w:t>
      </w:r>
      <w:r w:rsidR="007656A5">
        <w:rPr>
          <w:rFonts w:ascii="Arial" w:eastAsia="Times New Roman" w:hAnsi="Arial" w:cs="Arial"/>
          <w:color w:val="080808"/>
          <w:sz w:val="24"/>
          <w:szCs w:val="24"/>
          <w:vertAlign w:val="superscript"/>
          <w:lang w:val="es-ES_tradnl" w:eastAsia="fr-FR"/>
        </w:rPr>
        <w:t>3</w:t>
      </w:r>
      <w:r w:rsidRPr="008A37C7">
        <w:rPr>
          <w:rFonts w:ascii="Arial" w:eastAsia="Times New Roman" w:hAnsi="Arial" w:cs="Arial"/>
          <w:color w:val="080808"/>
          <w:sz w:val="24"/>
          <w:szCs w:val="24"/>
          <w:lang w:val="es-ES_tradnl" w:eastAsia="fr-FR"/>
        </w:rPr>
        <w:t>, se favorece la conciliación y la flexibilidad horaria, y además, se reducen las distracciones que pueden suponer compartir el espacio de trabajo con otras personas, afirma Carlos Martínez, director de</w:t>
      </w:r>
      <w:r w:rsidRPr="00A90D73">
        <w:rPr>
          <w:rFonts w:ascii="Arial" w:eastAsia="Times New Roman" w:hAnsi="Arial" w:cs="Arial"/>
          <w:color w:val="080808"/>
          <w:sz w:val="24"/>
          <w:szCs w:val="24"/>
          <w:lang w:val="es-ES_tradnl" w:eastAsia="fr-FR"/>
        </w:rPr>
        <w:t> </w:t>
      </w:r>
      <w:r w:rsidRPr="008A37C7">
        <w:rPr>
          <w:rFonts w:ascii="Arial" w:eastAsia="Times New Roman" w:hAnsi="Arial" w:cs="Arial"/>
          <w:bCs/>
          <w:color w:val="080808"/>
          <w:sz w:val="24"/>
          <w:szCs w:val="24"/>
          <w:lang w:val="es-ES_tradnl" w:eastAsia="fr-FR"/>
        </w:rPr>
        <w:t xml:space="preserve">IMF Business </w:t>
      </w:r>
      <w:proofErr w:type="spellStart"/>
      <w:r w:rsidRPr="008A37C7">
        <w:rPr>
          <w:rFonts w:ascii="Arial" w:eastAsia="Times New Roman" w:hAnsi="Arial" w:cs="Arial"/>
          <w:bCs/>
          <w:color w:val="080808"/>
          <w:sz w:val="24"/>
          <w:szCs w:val="24"/>
          <w:lang w:val="es-ES_tradnl" w:eastAsia="fr-FR"/>
        </w:rPr>
        <w:t>School</w:t>
      </w:r>
      <w:proofErr w:type="spellEnd"/>
      <w:r w:rsidRPr="008A37C7">
        <w:rPr>
          <w:rFonts w:ascii="Arial" w:eastAsia="Times New Roman" w:hAnsi="Arial" w:cs="Arial"/>
          <w:color w:val="080808"/>
          <w:sz w:val="24"/>
          <w:szCs w:val="24"/>
          <w:lang w:val="es-ES_tradnl" w:eastAsia="fr-FR"/>
        </w:rPr>
        <w:t>. Esta situación de teletrabajo de los profesionales de una empresa obliga a una gestión y seguimiento específicos para evitar posibles situaciones no deseadas como la falta de integración y comunicación en la compañía o la ausencia de disciplina de algunos empleados.</w:t>
      </w:r>
    </w:p>
    <w:p w:rsidR="00E84761" w:rsidRPr="00A90D73" w:rsidRDefault="00E84761" w:rsidP="003E4D0E">
      <w:pPr>
        <w:pStyle w:val="Titre3"/>
        <w:shd w:val="clear" w:color="auto" w:fill="FFFFFF"/>
        <w:spacing w:before="335" w:after="84"/>
        <w:jc w:val="right"/>
        <w:rPr>
          <w:rFonts w:ascii="Arial" w:hAnsi="Arial" w:cs="Arial"/>
          <w:caps/>
          <w:color w:val="1E1E00"/>
          <w:sz w:val="20"/>
          <w:szCs w:val="20"/>
          <w:lang w:val="es-ES_tradnl"/>
        </w:rPr>
      </w:pPr>
      <w:r w:rsidRPr="00A90D73">
        <w:rPr>
          <w:rFonts w:ascii="Arial" w:hAnsi="Arial" w:cs="Arial"/>
          <w:caps/>
          <w:color w:val="1E1E00"/>
          <w:sz w:val="20"/>
          <w:szCs w:val="20"/>
          <w:lang w:val="es-ES_tradnl"/>
        </w:rPr>
        <w:t>abc.es –</w:t>
      </w:r>
      <w:bookmarkStart w:id="0" w:name="_GoBack"/>
      <w:bookmarkEnd w:id="0"/>
      <w:r w:rsidRPr="00A90D73">
        <w:rPr>
          <w:rFonts w:ascii="Arial" w:hAnsi="Arial" w:cs="Arial"/>
          <w:caps/>
          <w:color w:val="1E1E00"/>
          <w:sz w:val="20"/>
          <w:szCs w:val="20"/>
          <w:lang w:val="es-ES_tradnl"/>
        </w:rPr>
        <w:t xml:space="preserve"> Madrid 07/03/2014 ECONOMÍA</w:t>
      </w:r>
    </w:p>
    <w:p w:rsidR="00D1209C" w:rsidRPr="00A90D73" w:rsidRDefault="00D1209C" w:rsidP="00D1209C">
      <w:pPr>
        <w:rPr>
          <w:rFonts w:ascii="Arial" w:hAnsi="Arial" w:cs="Arial"/>
          <w:lang w:val="es-ES_tradnl"/>
        </w:rPr>
      </w:pPr>
    </w:p>
    <w:p w:rsidR="00E84761" w:rsidRDefault="00E84761" w:rsidP="00B234AD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_tradnl" w:eastAsia="fr-FR"/>
        </w:rPr>
      </w:pPr>
    </w:p>
    <w:p w:rsidR="00E84761" w:rsidRDefault="00E84761" w:rsidP="00B234AD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_tradnl" w:eastAsia="fr-FR"/>
        </w:rPr>
      </w:pPr>
    </w:p>
    <w:p w:rsidR="009023C3" w:rsidRPr="00F71990" w:rsidRDefault="00B234AD" w:rsidP="00B234AD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_tradnl" w:eastAsia="fr-FR"/>
        </w:rPr>
      </w:pPr>
      <w:r w:rsidRPr="00F71990">
        <w:rPr>
          <w:rFonts w:ascii="Arial" w:eastAsia="Times New Roman" w:hAnsi="Arial" w:cs="Arial"/>
          <w:b/>
          <w:sz w:val="24"/>
          <w:szCs w:val="24"/>
          <w:u w:val="single"/>
          <w:lang w:val="es-ES_tradnl" w:eastAsia="fr-FR"/>
        </w:rPr>
        <w:t>Vocabulario:</w:t>
      </w:r>
    </w:p>
    <w:p w:rsidR="00D1209C" w:rsidRDefault="00D1209C" w:rsidP="00B234AD">
      <w:pPr>
        <w:jc w:val="both"/>
        <w:rPr>
          <w:rFonts w:ascii="Arial" w:eastAsia="Times New Roman" w:hAnsi="Arial" w:cs="Arial"/>
          <w:sz w:val="24"/>
          <w:szCs w:val="24"/>
          <w:lang w:val="es-ES_tradnl" w:eastAsia="fr-FR"/>
        </w:rPr>
      </w:pPr>
    </w:p>
    <w:p w:rsidR="009023C3" w:rsidRPr="00F6783A" w:rsidRDefault="00F6783A" w:rsidP="00F6783A">
      <w:pPr>
        <w:pStyle w:val="Paragraphedeliste"/>
        <w:numPr>
          <w:ilvl w:val="0"/>
          <w:numId w:val="2"/>
        </w:numPr>
        <w:spacing w:line="48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6783A">
        <w:rPr>
          <w:rFonts w:ascii="Arial" w:eastAsia="Times New Roman" w:hAnsi="Arial" w:cs="Arial"/>
          <w:sz w:val="24"/>
          <w:szCs w:val="24"/>
          <w:lang w:eastAsia="fr-FR"/>
        </w:rPr>
        <w:t>El a</w:t>
      </w:r>
      <w:r w:rsidR="00D1209C" w:rsidRPr="00F6783A">
        <w:rPr>
          <w:rFonts w:ascii="Arial" w:eastAsia="Times New Roman" w:hAnsi="Arial" w:cs="Arial"/>
          <w:sz w:val="24"/>
          <w:szCs w:val="24"/>
          <w:lang w:eastAsia="fr-FR"/>
        </w:rPr>
        <w:t>uge</w:t>
      </w:r>
      <w:r w:rsidR="009023C3" w:rsidRPr="00F6783A">
        <w:rPr>
          <w:rFonts w:ascii="Arial" w:eastAsia="Times New Roman" w:hAnsi="Arial" w:cs="Arial"/>
          <w:sz w:val="24"/>
          <w:szCs w:val="24"/>
          <w:lang w:eastAsia="fr-FR"/>
        </w:rPr>
        <w:t xml:space="preserve">: </w:t>
      </w:r>
      <w:r w:rsidRPr="00F6783A">
        <w:rPr>
          <w:rFonts w:ascii="Arial" w:eastAsia="Times New Roman" w:hAnsi="Arial" w:cs="Arial"/>
          <w:sz w:val="24"/>
          <w:szCs w:val="24"/>
          <w:lang w:eastAsia="fr-FR"/>
        </w:rPr>
        <w:t>l’</w:t>
      </w:r>
      <w:r w:rsidR="00D1209C" w:rsidRPr="00F6783A">
        <w:rPr>
          <w:rFonts w:ascii="Arial" w:eastAsia="Times New Roman" w:hAnsi="Arial" w:cs="Arial"/>
          <w:sz w:val="24"/>
          <w:szCs w:val="24"/>
          <w:lang w:eastAsia="fr-FR"/>
        </w:rPr>
        <w:t xml:space="preserve">essor, </w:t>
      </w:r>
      <w:r w:rsidRPr="00F6783A">
        <w:rPr>
          <w:rFonts w:ascii="Arial" w:eastAsia="Times New Roman" w:hAnsi="Arial" w:cs="Arial"/>
          <w:sz w:val="24"/>
          <w:szCs w:val="24"/>
          <w:lang w:eastAsia="fr-FR"/>
        </w:rPr>
        <w:t xml:space="preserve">le </w:t>
      </w:r>
      <w:r w:rsidR="00D1209C" w:rsidRPr="00F6783A">
        <w:rPr>
          <w:rFonts w:ascii="Arial" w:eastAsia="Times New Roman" w:hAnsi="Arial" w:cs="Arial"/>
          <w:sz w:val="24"/>
          <w:szCs w:val="24"/>
          <w:lang w:eastAsia="fr-FR"/>
        </w:rPr>
        <w:t>développement</w:t>
      </w:r>
    </w:p>
    <w:p w:rsidR="00F6783A" w:rsidRPr="00F6783A" w:rsidRDefault="00F6783A" w:rsidP="00F6783A">
      <w:pPr>
        <w:pStyle w:val="Paragraphedeliste"/>
        <w:numPr>
          <w:ilvl w:val="0"/>
          <w:numId w:val="2"/>
        </w:numPr>
        <w:spacing w:line="480" w:lineRule="auto"/>
        <w:ind w:left="426"/>
        <w:jc w:val="both"/>
        <w:rPr>
          <w:rFonts w:ascii="Arial" w:eastAsia="Times New Roman" w:hAnsi="Arial" w:cs="Arial"/>
          <w:sz w:val="24"/>
          <w:szCs w:val="24"/>
          <w:lang w:val="es-ES_tradnl" w:eastAsia="fr-FR"/>
        </w:rPr>
      </w:pPr>
      <w:r>
        <w:rPr>
          <w:rFonts w:ascii="Arial" w:eastAsia="Times New Roman" w:hAnsi="Arial" w:cs="Arial"/>
          <w:sz w:val="24"/>
          <w:szCs w:val="24"/>
          <w:lang w:val="es-ES_tradnl" w:eastAsia="fr-FR"/>
        </w:rPr>
        <w:t xml:space="preserve">Mejorar : </w:t>
      </w:r>
      <w:proofErr w:type="spellStart"/>
      <w:r>
        <w:rPr>
          <w:rFonts w:ascii="Arial" w:eastAsia="Times New Roman" w:hAnsi="Arial" w:cs="Arial"/>
          <w:sz w:val="24"/>
          <w:szCs w:val="24"/>
          <w:lang w:val="es-ES_tradnl" w:eastAsia="fr-FR"/>
        </w:rPr>
        <w:t>améliorer</w:t>
      </w:r>
      <w:proofErr w:type="spellEnd"/>
    </w:p>
    <w:p w:rsidR="009023C3" w:rsidRPr="00067FCD" w:rsidRDefault="00F6783A" w:rsidP="00D1209C">
      <w:pPr>
        <w:pStyle w:val="Paragraphedeliste"/>
        <w:numPr>
          <w:ilvl w:val="0"/>
          <w:numId w:val="2"/>
        </w:numPr>
        <w:spacing w:line="480" w:lineRule="auto"/>
        <w:ind w:left="426"/>
        <w:jc w:val="both"/>
        <w:rPr>
          <w:rFonts w:ascii="Arial" w:eastAsia="Times New Roman" w:hAnsi="Arial" w:cs="Arial"/>
          <w:sz w:val="24"/>
          <w:szCs w:val="24"/>
          <w:lang w:val="es-ES_tradnl" w:eastAsia="fr-FR"/>
        </w:rPr>
      </w:pPr>
      <w:r>
        <w:rPr>
          <w:rFonts w:ascii="Arial" w:eastAsia="Times New Roman" w:hAnsi="Arial" w:cs="Arial"/>
          <w:sz w:val="24"/>
          <w:szCs w:val="24"/>
          <w:lang w:val="es-ES_tradnl" w:eastAsia="fr-FR"/>
        </w:rPr>
        <w:t>Los t</w:t>
      </w:r>
      <w:r w:rsidR="00D1209C">
        <w:rPr>
          <w:rFonts w:ascii="Arial" w:eastAsia="Times New Roman" w:hAnsi="Arial" w:cs="Arial"/>
          <w:sz w:val="24"/>
          <w:szCs w:val="24"/>
          <w:lang w:val="es-ES_tradnl" w:eastAsia="fr-FR"/>
        </w:rPr>
        <w:t>raslados</w:t>
      </w:r>
      <w:r w:rsidR="009023C3" w:rsidRPr="00067FCD">
        <w:rPr>
          <w:rFonts w:ascii="Arial" w:eastAsia="Times New Roman" w:hAnsi="Arial" w:cs="Arial"/>
          <w:sz w:val="24"/>
          <w:szCs w:val="24"/>
          <w:lang w:val="es-ES_tradnl" w:eastAsia="fr-FR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es-ES_tradnl" w:eastAsia="fr-FR"/>
        </w:rPr>
        <w:t xml:space="preserve">les </w:t>
      </w:r>
      <w:proofErr w:type="spellStart"/>
      <w:r w:rsidR="00D1209C">
        <w:rPr>
          <w:rFonts w:ascii="Arial" w:eastAsia="Times New Roman" w:hAnsi="Arial" w:cs="Arial"/>
          <w:sz w:val="24"/>
          <w:szCs w:val="24"/>
          <w:lang w:val="es-ES_tradnl" w:eastAsia="fr-FR"/>
        </w:rPr>
        <w:t>déplacements</w:t>
      </w:r>
      <w:proofErr w:type="spellEnd"/>
    </w:p>
    <w:p w:rsidR="00E3308F" w:rsidRPr="00067FCD" w:rsidRDefault="00E3308F" w:rsidP="00B234AD">
      <w:pPr>
        <w:jc w:val="both"/>
        <w:rPr>
          <w:rFonts w:ascii="Arial" w:eastAsia="Times New Roman" w:hAnsi="Arial" w:cs="Arial"/>
          <w:sz w:val="24"/>
          <w:szCs w:val="24"/>
          <w:lang w:val="es-ES_tradnl" w:eastAsia="fr-FR"/>
        </w:rPr>
      </w:pPr>
    </w:p>
    <w:p w:rsidR="00E3308F" w:rsidRPr="00067FCD" w:rsidRDefault="00E3308F" w:rsidP="00B234AD">
      <w:pPr>
        <w:jc w:val="both"/>
        <w:rPr>
          <w:rFonts w:ascii="Arial" w:eastAsia="Times New Roman" w:hAnsi="Arial" w:cs="Arial"/>
          <w:sz w:val="24"/>
          <w:szCs w:val="24"/>
          <w:lang w:val="es-ES_tradnl" w:eastAsia="fr-FR"/>
        </w:rPr>
      </w:pPr>
    </w:p>
    <w:p w:rsidR="009023C3" w:rsidRPr="00F71990" w:rsidRDefault="00B234AD" w:rsidP="00B234AD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_tradnl" w:eastAsia="fr-FR"/>
        </w:rPr>
      </w:pPr>
      <w:r w:rsidRPr="00F71990">
        <w:rPr>
          <w:rFonts w:ascii="Arial" w:eastAsia="Times New Roman" w:hAnsi="Arial" w:cs="Arial"/>
          <w:b/>
          <w:sz w:val="24"/>
          <w:szCs w:val="24"/>
          <w:u w:val="single"/>
          <w:lang w:val="es-ES_tradnl" w:eastAsia="fr-FR"/>
        </w:rPr>
        <w:t>Orientaciones para el comentario:</w:t>
      </w:r>
    </w:p>
    <w:p w:rsidR="00B234AD" w:rsidRPr="00067FCD" w:rsidRDefault="00B234AD" w:rsidP="00B234AD">
      <w:pPr>
        <w:jc w:val="both"/>
        <w:rPr>
          <w:rFonts w:ascii="Arial" w:eastAsia="Times New Roman" w:hAnsi="Arial" w:cs="Arial"/>
          <w:sz w:val="24"/>
          <w:szCs w:val="24"/>
          <w:lang w:val="es-ES_tradnl" w:eastAsia="fr-FR"/>
        </w:rPr>
      </w:pPr>
    </w:p>
    <w:p w:rsidR="009023C3" w:rsidRDefault="00F6783A" w:rsidP="00067FCD">
      <w:pPr>
        <w:pStyle w:val="Paragraphedeliste"/>
        <w:numPr>
          <w:ilvl w:val="0"/>
          <w:numId w:val="3"/>
        </w:numPr>
        <w:spacing w:line="480" w:lineRule="auto"/>
        <w:ind w:left="284" w:right="-284" w:hanging="284"/>
        <w:rPr>
          <w:rFonts w:ascii="Arial" w:eastAsia="Times New Roman" w:hAnsi="Arial" w:cs="Arial"/>
          <w:sz w:val="24"/>
          <w:szCs w:val="24"/>
          <w:lang w:val="es-ES_tradnl" w:eastAsia="fr-FR"/>
        </w:rPr>
      </w:pPr>
      <w:r>
        <w:rPr>
          <w:rFonts w:ascii="Arial" w:eastAsia="Times New Roman" w:hAnsi="Arial" w:cs="Arial"/>
          <w:sz w:val="24"/>
          <w:szCs w:val="24"/>
          <w:lang w:val="es-ES_tradnl" w:eastAsia="fr-FR"/>
        </w:rPr>
        <w:t>Identifica y presenta el documento.</w:t>
      </w:r>
    </w:p>
    <w:p w:rsidR="00F6783A" w:rsidRPr="00067FCD" w:rsidRDefault="00F6783A" w:rsidP="00067FCD">
      <w:pPr>
        <w:pStyle w:val="Paragraphedeliste"/>
        <w:numPr>
          <w:ilvl w:val="0"/>
          <w:numId w:val="3"/>
        </w:numPr>
        <w:spacing w:line="480" w:lineRule="auto"/>
        <w:ind w:left="284" w:right="-284" w:hanging="284"/>
        <w:rPr>
          <w:rFonts w:ascii="Arial" w:eastAsia="Times New Roman" w:hAnsi="Arial" w:cs="Arial"/>
          <w:sz w:val="24"/>
          <w:szCs w:val="24"/>
          <w:lang w:val="es-ES_tradnl" w:eastAsia="fr-FR"/>
        </w:rPr>
      </w:pPr>
      <w:r>
        <w:rPr>
          <w:rFonts w:ascii="Arial" w:eastAsia="Times New Roman" w:hAnsi="Arial" w:cs="Arial"/>
          <w:sz w:val="24"/>
          <w:szCs w:val="24"/>
          <w:lang w:val="es-ES_tradnl" w:eastAsia="fr-FR"/>
        </w:rPr>
        <w:t>Explica qué es el teletrabajo.</w:t>
      </w:r>
    </w:p>
    <w:p w:rsidR="009023C3" w:rsidRPr="00067FCD" w:rsidRDefault="009023C3" w:rsidP="00067FCD">
      <w:pPr>
        <w:pStyle w:val="Paragraphedeliste"/>
        <w:numPr>
          <w:ilvl w:val="0"/>
          <w:numId w:val="3"/>
        </w:numPr>
        <w:spacing w:line="480" w:lineRule="auto"/>
        <w:ind w:left="284" w:right="-284" w:hanging="284"/>
        <w:rPr>
          <w:rFonts w:ascii="Arial" w:eastAsia="Times New Roman" w:hAnsi="Arial" w:cs="Arial"/>
          <w:sz w:val="24"/>
          <w:szCs w:val="24"/>
          <w:lang w:val="es-ES_tradnl" w:eastAsia="fr-FR"/>
        </w:rPr>
      </w:pPr>
      <w:r w:rsidRPr="00067FCD">
        <w:rPr>
          <w:rFonts w:ascii="Arial" w:eastAsia="Times New Roman" w:hAnsi="Arial" w:cs="Arial"/>
          <w:sz w:val="24"/>
          <w:szCs w:val="24"/>
          <w:lang w:val="es-ES_tradnl" w:eastAsia="fr-FR"/>
        </w:rPr>
        <w:t>¿Cuáles s</w:t>
      </w:r>
      <w:r w:rsidR="00D1209C">
        <w:rPr>
          <w:rFonts w:ascii="Arial" w:eastAsia="Times New Roman" w:hAnsi="Arial" w:cs="Arial"/>
          <w:sz w:val="24"/>
          <w:szCs w:val="24"/>
          <w:lang w:val="es-ES_tradnl" w:eastAsia="fr-FR"/>
        </w:rPr>
        <w:t>on las ventajas y desventajas del teletrabajo</w:t>
      </w:r>
      <w:r w:rsidRPr="00067FCD">
        <w:rPr>
          <w:rFonts w:ascii="Arial" w:eastAsia="Times New Roman" w:hAnsi="Arial" w:cs="Arial"/>
          <w:sz w:val="24"/>
          <w:szCs w:val="24"/>
          <w:lang w:val="es-ES_tradnl" w:eastAsia="fr-FR"/>
        </w:rPr>
        <w:t>?</w:t>
      </w:r>
    </w:p>
    <w:p w:rsidR="000A528C" w:rsidRPr="00BB0B12" w:rsidRDefault="00D1209C" w:rsidP="00F6783A">
      <w:pPr>
        <w:pStyle w:val="Paragraphedeliste"/>
        <w:numPr>
          <w:ilvl w:val="0"/>
          <w:numId w:val="3"/>
        </w:numPr>
        <w:spacing w:line="480" w:lineRule="auto"/>
        <w:ind w:left="284" w:right="-284" w:hanging="284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sz w:val="24"/>
          <w:szCs w:val="24"/>
          <w:lang w:val="es-ES_tradnl" w:eastAsia="fr-FR"/>
        </w:rPr>
        <w:t>¿</w:t>
      </w:r>
      <w:r w:rsidR="00F6783A">
        <w:rPr>
          <w:rFonts w:ascii="Arial" w:eastAsia="Times New Roman" w:hAnsi="Arial" w:cs="Arial"/>
          <w:sz w:val="24"/>
          <w:szCs w:val="24"/>
          <w:lang w:val="es-ES_tradnl" w:eastAsia="fr-FR"/>
        </w:rPr>
        <w:t xml:space="preserve">Te gustaría trabajar desde </w:t>
      </w:r>
      <w:proofErr w:type="gramStart"/>
      <w:r w:rsidR="00F6783A">
        <w:rPr>
          <w:rFonts w:ascii="Arial" w:eastAsia="Times New Roman" w:hAnsi="Arial" w:cs="Arial"/>
          <w:sz w:val="24"/>
          <w:szCs w:val="24"/>
          <w:lang w:val="es-ES_tradnl" w:eastAsia="fr-FR"/>
        </w:rPr>
        <w:t>casa ?</w:t>
      </w:r>
      <w:proofErr w:type="gramEnd"/>
      <w:r w:rsidR="00F6783A" w:rsidRPr="00BB0B1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6783A">
        <w:rPr>
          <w:rFonts w:ascii="Arial" w:hAnsi="Arial" w:cs="Arial"/>
          <w:sz w:val="24"/>
          <w:szCs w:val="24"/>
          <w:lang w:val="es-ES_tradnl"/>
        </w:rPr>
        <w:t xml:space="preserve">¿Por </w:t>
      </w:r>
      <w:proofErr w:type="gramStart"/>
      <w:r w:rsidR="00F6783A">
        <w:rPr>
          <w:rFonts w:ascii="Arial" w:hAnsi="Arial" w:cs="Arial"/>
          <w:sz w:val="24"/>
          <w:szCs w:val="24"/>
          <w:lang w:val="es-ES_tradnl"/>
        </w:rPr>
        <w:t>qué ?</w:t>
      </w:r>
      <w:proofErr w:type="gramEnd"/>
    </w:p>
    <w:sectPr w:rsidR="000A528C" w:rsidRPr="00BB0B12" w:rsidSect="00E84761">
      <w:footerReference w:type="default" r:id="rId11"/>
      <w:type w:val="continuous"/>
      <w:pgSz w:w="11906" w:h="16838"/>
      <w:pgMar w:top="709" w:right="1417" w:bottom="1135" w:left="1417" w:header="708" w:footer="4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836" w:rsidRDefault="00210836" w:rsidP="00B234AD">
      <w:pPr>
        <w:spacing w:line="240" w:lineRule="auto"/>
      </w:pPr>
      <w:r>
        <w:separator/>
      </w:r>
    </w:p>
  </w:endnote>
  <w:endnote w:type="continuationSeparator" w:id="0">
    <w:p w:rsidR="00210836" w:rsidRDefault="00210836" w:rsidP="00B234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08F" w:rsidRDefault="00E3308F"/>
  <w:tbl>
    <w:tblPr>
      <w:tblStyle w:val="Grilledutableau"/>
      <w:tblW w:w="0" w:type="auto"/>
      <w:tblLook w:val="04A0"/>
    </w:tblPr>
    <w:tblGrid>
      <w:gridCol w:w="1535"/>
      <w:gridCol w:w="1535"/>
      <w:gridCol w:w="1535"/>
      <w:gridCol w:w="1535"/>
      <w:gridCol w:w="1536"/>
      <w:gridCol w:w="1536"/>
    </w:tblGrid>
    <w:tr w:rsidR="00B234AD" w:rsidRPr="00E3308F" w:rsidTr="00930E71">
      <w:tc>
        <w:tcPr>
          <w:tcW w:w="9212" w:type="dxa"/>
          <w:gridSpan w:val="6"/>
        </w:tcPr>
        <w:p w:rsidR="00B234AD" w:rsidRPr="00E3308F" w:rsidRDefault="00B234AD" w:rsidP="00E3308F">
          <w:pPr>
            <w:pStyle w:val="Pieddepage"/>
            <w:spacing w:before="60" w:after="60" w:line="276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E3308F">
            <w:rPr>
              <w:rFonts w:ascii="Times New Roman" w:hAnsi="Times New Roman" w:cs="Times New Roman"/>
              <w:b/>
              <w:sz w:val="24"/>
            </w:rPr>
            <w:t>ORAL SECTION EUROPÉENNE : ESPAGNOL</w:t>
          </w:r>
        </w:p>
        <w:p w:rsidR="00B234AD" w:rsidRPr="00E3308F" w:rsidRDefault="00B234AD" w:rsidP="00E3308F">
          <w:pPr>
            <w:pStyle w:val="Pieddepage"/>
            <w:spacing w:before="60" w:after="60" w:line="276" w:lineRule="auto"/>
            <w:jc w:val="center"/>
            <w:rPr>
              <w:rFonts w:ascii="Times New Roman" w:hAnsi="Times New Roman" w:cs="Times New Roman"/>
            </w:rPr>
          </w:pPr>
          <w:r w:rsidRPr="00E3308F">
            <w:rPr>
              <w:rFonts w:ascii="Times New Roman" w:hAnsi="Times New Roman" w:cs="Times New Roman"/>
              <w:b/>
              <w:sz w:val="24"/>
            </w:rPr>
            <w:t>BACCALAURÉAT PROFESSIONNEL</w:t>
          </w:r>
          <w:r w:rsidR="00D1209C">
            <w:rPr>
              <w:rFonts w:ascii="Times New Roman" w:hAnsi="Times New Roman" w:cs="Times New Roman"/>
              <w:b/>
              <w:sz w:val="24"/>
            </w:rPr>
            <w:t> : Secteur Administratif / Accueil</w:t>
          </w:r>
        </w:p>
      </w:tc>
    </w:tr>
    <w:tr w:rsidR="00B234AD" w:rsidRPr="00E3308F" w:rsidTr="00B234AD">
      <w:tc>
        <w:tcPr>
          <w:tcW w:w="1535" w:type="dxa"/>
        </w:tcPr>
        <w:p w:rsidR="00B234AD" w:rsidRPr="00E3308F" w:rsidRDefault="00E3308F" w:rsidP="00E3308F">
          <w:pPr>
            <w:pStyle w:val="Pieddepage"/>
            <w:spacing w:line="276" w:lineRule="auto"/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Session</w:t>
          </w:r>
        </w:p>
      </w:tc>
      <w:tc>
        <w:tcPr>
          <w:tcW w:w="1535" w:type="dxa"/>
        </w:tcPr>
        <w:p w:rsidR="00B234AD" w:rsidRPr="00E3308F" w:rsidRDefault="00E3308F" w:rsidP="00E3308F">
          <w:pPr>
            <w:pStyle w:val="Pieddepage"/>
            <w:spacing w:line="276" w:lineRule="auto"/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Sujet n°</w:t>
          </w:r>
        </w:p>
      </w:tc>
      <w:tc>
        <w:tcPr>
          <w:tcW w:w="1535" w:type="dxa"/>
        </w:tcPr>
        <w:p w:rsidR="00B234AD" w:rsidRPr="00E3308F" w:rsidRDefault="00E3308F" w:rsidP="00E3308F">
          <w:pPr>
            <w:pStyle w:val="Pieddepage"/>
            <w:spacing w:line="276" w:lineRule="auto"/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Préparation</w:t>
          </w:r>
        </w:p>
      </w:tc>
      <w:tc>
        <w:tcPr>
          <w:tcW w:w="1535" w:type="dxa"/>
        </w:tcPr>
        <w:p w:rsidR="00B234AD" w:rsidRPr="00E3308F" w:rsidRDefault="00E3308F" w:rsidP="00E3308F">
          <w:pPr>
            <w:pStyle w:val="Pieddepage"/>
            <w:spacing w:line="276" w:lineRule="auto"/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Durée</w:t>
          </w:r>
        </w:p>
      </w:tc>
      <w:tc>
        <w:tcPr>
          <w:tcW w:w="1536" w:type="dxa"/>
        </w:tcPr>
        <w:p w:rsidR="00B234AD" w:rsidRPr="00E3308F" w:rsidRDefault="00E3308F" w:rsidP="00E3308F">
          <w:pPr>
            <w:pStyle w:val="Pieddepage"/>
            <w:spacing w:line="276" w:lineRule="auto"/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Coefficient</w:t>
          </w:r>
        </w:p>
      </w:tc>
      <w:tc>
        <w:tcPr>
          <w:tcW w:w="1536" w:type="dxa"/>
        </w:tcPr>
        <w:p w:rsidR="00B234AD" w:rsidRPr="00E3308F" w:rsidRDefault="00E3308F" w:rsidP="00E3308F">
          <w:pPr>
            <w:pStyle w:val="Pieddepage"/>
            <w:spacing w:line="276" w:lineRule="auto"/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Page</w:t>
          </w:r>
        </w:p>
      </w:tc>
    </w:tr>
    <w:tr w:rsidR="00E3308F" w:rsidRPr="00E3308F" w:rsidTr="00B234AD">
      <w:tc>
        <w:tcPr>
          <w:tcW w:w="1535" w:type="dxa"/>
        </w:tcPr>
        <w:p w:rsidR="00E3308F" w:rsidRPr="00E3308F" w:rsidRDefault="004E62F5" w:rsidP="00E3308F">
          <w:pPr>
            <w:pStyle w:val="Pieddepage"/>
            <w:spacing w:line="276" w:lineRule="auto"/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2016</w:t>
          </w:r>
        </w:p>
      </w:tc>
      <w:tc>
        <w:tcPr>
          <w:tcW w:w="1535" w:type="dxa"/>
        </w:tcPr>
        <w:p w:rsidR="00E3308F" w:rsidRPr="00E3308F" w:rsidRDefault="003E4D0E" w:rsidP="00E3308F">
          <w:pPr>
            <w:pStyle w:val="Pieddepage"/>
            <w:spacing w:line="276" w:lineRule="auto"/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3</w:t>
          </w:r>
        </w:p>
      </w:tc>
      <w:tc>
        <w:tcPr>
          <w:tcW w:w="1535" w:type="dxa"/>
        </w:tcPr>
        <w:p w:rsidR="00E3308F" w:rsidRPr="00E3308F" w:rsidRDefault="00E3308F" w:rsidP="00E3308F">
          <w:pPr>
            <w:pStyle w:val="Pieddepage"/>
            <w:spacing w:line="276" w:lineRule="auto"/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0 h 20</w:t>
          </w:r>
        </w:p>
      </w:tc>
      <w:tc>
        <w:tcPr>
          <w:tcW w:w="1535" w:type="dxa"/>
        </w:tcPr>
        <w:p w:rsidR="00E3308F" w:rsidRPr="00E3308F" w:rsidRDefault="00E3308F" w:rsidP="00E3308F">
          <w:pPr>
            <w:pStyle w:val="Pieddepage"/>
            <w:spacing w:line="276" w:lineRule="auto"/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0 h 10</w:t>
          </w:r>
        </w:p>
      </w:tc>
      <w:tc>
        <w:tcPr>
          <w:tcW w:w="1536" w:type="dxa"/>
        </w:tcPr>
        <w:p w:rsidR="00E3308F" w:rsidRPr="00E3308F" w:rsidRDefault="00E3308F" w:rsidP="00E3308F">
          <w:pPr>
            <w:pStyle w:val="Pieddepage"/>
            <w:spacing w:line="276" w:lineRule="auto"/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1</w:t>
          </w:r>
        </w:p>
      </w:tc>
      <w:tc>
        <w:tcPr>
          <w:tcW w:w="1536" w:type="dxa"/>
        </w:tcPr>
        <w:p w:rsidR="00E3308F" w:rsidRPr="00E3308F" w:rsidRDefault="003E4D0E" w:rsidP="00E3308F">
          <w:pPr>
            <w:pStyle w:val="Pieddepage"/>
            <w:spacing w:line="276" w:lineRule="auto"/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lang w:eastAsia="fr-FR"/>
            </w:rPr>
            <w:fldChar w:fldCharType="begin"/>
          </w:r>
          <w:r>
            <w:rPr>
              <w:lang w:eastAsia="fr-FR"/>
            </w:rPr>
            <w:instrText>PAGE   \* MERGEFORMAT</w:instrText>
          </w:r>
          <w:r>
            <w:rPr>
              <w:lang w:eastAsia="fr-FR"/>
            </w:rPr>
            <w:fldChar w:fldCharType="separate"/>
          </w:r>
          <w:r>
            <w:rPr>
              <w:noProof/>
              <w:lang w:eastAsia="fr-FR"/>
            </w:rPr>
            <w:t>2</w:t>
          </w:r>
          <w:r>
            <w:rPr>
              <w:lang w:eastAsia="fr-FR"/>
            </w:rPr>
            <w:fldChar w:fldCharType="end"/>
          </w:r>
          <w:r>
            <w:rPr>
              <w:lang w:eastAsia="fr-FR"/>
            </w:rPr>
            <w:t xml:space="preserve"> sur 2</w:t>
          </w:r>
        </w:p>
      </w:tc>
    </w:tr>
  </w:tbl>
  <w:p w:rsidR="00B234AD" w:rsidRDefault="00B234A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836" w:rsidRDefault="00210836" w:rsidP="00B234AD">
      <w:pPr>
        <w:spacing w:line="240" w:lineRule="auto"/>
      </w:pPr>
      <w:r>
        <w:separator/>
      </w:r>
    </w:p>
  </w:footnote>
  <w:footnote w:type="continuationSeparator" w:id="0">
    <w:p w:rsidR="00210836" w:rsidRDefault="00210836" w:rsidP="00B234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57A13"/>
    <w:multiLevelType w:val="hybridMultilevel"/>
    <w:tmpl w:val="E12283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26F2E"/>
    <w:multiLevelType w:val="multilevel"/>
    <w:tmpl w:val="F724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514415"/>
    <w:multiLevelType w:val="hybridMultilevel"/>
    <w:tmpl w:val="BD923F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BE7"/>
    <w:rsid w:val="00067FCD"/>
    <w:rsid w:val="000A528C"/>
    <w:rsid w:val="000B6DCC"/>
    <w:rsid w:val="001B0A0F"/>
    <w:rsid w:val="00210836"/>
    <w:rsid w:val="002467CA"/>
    <w:rsid w:val="002B7ED1"/>
    <w:rsid w:val="002D4F0E"/>
    <w:rsid w:val="003875F2"/>
    <w:rsid w:val="003B503D"/>
    <w:rsid w:val="003E4D0E"/>
    <w:rsid w:val="00442C9B"/>
    <w:rsid w:val="004E62F5"/>
    <w:rsid w:val="005B0178"/>
    <w:rsid w:val="005F6629"/>
    <w:rsid w:val="00755239"/>
    <w:rsid w:val="007656A5"/>
    <w:rsid w:val="00812A11"/>
    <w:rsid w:val="009023C3"/>
    <w:rsid w:val="009C0BE7"/>
    <w:rsid w:val="009D2E10"/>
    <w:rsid w:val="00B07E90"/>
    <w:rsid w:val="00B234AD"/>
    <w:rsid w:val="00B53F87"/>
    <w:rsid w:val="00BB0B12"/>
    <w:rsid w:val="00C400BA"/>
    <w:rsid w:val="00C74973"/>
    <w:rsid w:val="00D1209C"/>
    <w:rsid w:val="00E3308F"/>
    <w:rsid w:val="00E57314"/>
    <w:rsid w:val="00E84761"/>
    <w:rsid w:val="00F6783A"/>
    <w:rsid w:val="00F7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5F2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120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9"/>
    <w:qFormat/>
    <w:rsid w:val="009C0B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9C0BE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C0BE7"/>
    <w:rPr>
      <w:color w:val="0000FF"/>
      <w:u w:val="single"/>
    </w:rPr>
  </w:style>
  <w:style w:type="character" w:customStyle="1" w:styleId="in-widget">
    <w:name w:val="in-widget"/>
    <w:basedOn w:val="Policepardfaut"/>
    <w:rsid w:val="009C0BE7"/>
  </w:style>
  <w:style w:type="character" w:customStyle="1" w:styleId="in-right">
    <w:name w:val="in-right"/>
    <w:basedOn w:val="Policepardfaut"/>
    <w:rsid w:val="009C0BE7"/>
  </w:style>
  <w:style w:type="paragraph" w:styleId="NormalWeb">
    <w:name w:val="Normal (Web)"/>
    <w:basedOn w:val="Normal"/>
    <w:uiPriority w:val="99"/>
    <w:semiHidden/>
    <w:unhideWhenUsed/>
    <w:rsid w:val="009C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C0BE7"/>
    <w:rPr>
      <w:b/>
      <w:bCs/>
    </w:rPr>
  </w:style>
  <w:style w:type="character" w:styleId="Accentuation">
    <w:name w:val="Emphasis"/>
    <w:basedOn w:val="Policepardfaut"/>
    <w:uiPriority w:val="20"/>
    <w:qFormat/>
    <w:rsid w:val="009C0BE7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0B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BE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34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234A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34AD"/>
  </w:style>
  <w:style w:type="paragraph" w:styleId="Pieddepage">
    <w:name w:val="footer"/>
    <w:basedOn w:val="Normal"/>
    <w:link w:val="PieddepageCar"/>
    <w:uiPriority w:val="99"/>
    <w:unhideWhenUsed/>
    <w:rsid w:val="00B234A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34AD"/>
  </w:style>
  <w:style w:type="table" w:styleId="Grilledutableau">
    <w:name w:val="Table Grid"/>
    <w:basedOn w:val="TableauNormal"/>
    <w:uiPriority w:val="59"/>
    <w:rsid w:val="00B234A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D1209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5F2"/>
  </w:style>
  <w:style w:type="paragraph" w:styleId="Titre4">
    <w:name w:val="heading 4"/>
    <w:basedOn w:val="Normal"/>
    <w:link w:val="Titre4Car"/>
    <w:uiPriority w:val="9"/>
    <w:qFormat/>
    <w:rsid w:val="009C0B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9C0BE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C0BE7"/>
    <w:rPr>
      <w:color w:val="0000FF"/>
      <w:u w:val="single"/>
    </w:rPr>
  </w:style>
  <w:style w:type="character" w:customStyle="1" w:styleId="in-widget">
    <w:name w:val="in-widget"/>
    <w:basedOn w:val="Policepardfaut"/>
    <w:rsid w:val="009C0BE7"/>
  </w:style>
  <w:style w:type="character" w:customStyle="1" w:styleId="in-right">
    <w:name w:val="in-right"/>
    <w:basedOn w:val="Policepardfaut"/>
    <w:rsid w:val="009C0BE7"/>
  </w:style>
  <w:style w:type="paragraph" w:styleId="NormalWeb">
    <w:name w:val="Normal (Web)"/>
    <w:basedOn w:val="Normal"/>
    <w:uiPriority w:val="99"/>
    <w:semiHidden/>
    <w:unhideWhenUsed/>
    <w:rsid w:val="009C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C0BE7"/>
    <w:rPr>
      <w:b/>
      <w:bCs/>
    </w:rPr>
  </w:style>
  <w:style w:type="character" w:styleId="Accentuation">
    <w:name w:val="Emphasis"/>
    <w:basedOn w:val="Policepardfaut"/>
    <w:uiPriority w:val="20"/>
    <w:qFormat/>
    <w:rsid w:val="009C0BE7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0B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BE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34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234A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34AD"/>
  </w:style>
  <w:style w:type="paragraph" w:styleId="Pieddepage">
    <w:name w:val="footer"/>
    <w:basedOn w:val="Normal"/>
    <w:link w:val="PieddepageCar"/>
    <w:uiPriority w:val="99"/>
    <w:unhideWhenUsed/>
    <w:rsid w:val="00B234A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34AD"/>
  </w:style>
  <w:style w:type="table" w:styleId="Grilledutableau">
    <w:name w:val="Table Grid"/>
    <w:basedOn w:val="TableauNormal"/>
    <w:uiPriority w:val="59"/>
    <w:rsid w:val="00B234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545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2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bc.es/economia/20140307/abci-teletrabajo-crece-espana-201403061338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bc.es/economia/20130813/abci-perfil-teletrabajador-20130812132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c.es/fotonoticias/fotos-economia/20140306/gracias-nuevas-tecnologias-muchos-1612096400342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 CONTRERAS</dc:creator>
  <cp:lastModifiedBy>omi</cp:lastModifiedBy>
  <cp:revision>11</cp:revision>
  <cp:lastPrinted>2016-03-23T13:01:00Z</cp:lastPrinted>
  <dcterms:created xsi:type="dcterms:W3CDTF">2016-01-04T07:55:00Z</dcterms:created>
  <dcterms:modified xsi:type="dcterms:W3CDTF">2016-03-23T13:01:00Z</dcterms:modified>
</cp:coreProperties>
</file>