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39" w:rsidRPr="00BC17A0" w:rsidRDefault="007A1424" w:rsidP="00BC17A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85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</w:pPr>
      <w:r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BTS NRC 2014</w:t>
      </w:r>
    </w:p>
    <w:p w:rsidR="007A1424" w:rsidRDefault="005A7223" w:rsidP="00BC17A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85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</w:pPr>
      <w:r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P</w:t>
      </w:r>
      <w:r w:rsidR="007A1424"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rom</w:t>
      </w:r>
      <w:r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ocionar el turismo  en Madrid</w:t>
      </w:r>
      <w:r w:rsidR="007A1424"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 xml:space="preserve"> </w:t>
      </w:r>
    </w:p>
    <w:p w:rsidR="0057189D" w:rsidRPr="00BC17A0" w:rsidRDefault="0057189D" w:rsidP="00BC17A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85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LV1</w:t>
      </w:r>
      <w:bookmarkStart w:id="0" w:name="_GoBack"/>
      <w:bookmarkEnd w:id="0"/>
    </w:p>
    <w:p w:rsidR="007A1424" w:rsidRPr="00BC17A0" w:rsidRDefault="007A1424" w:rsidP="00BC17A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" w:line="285" w:lineRule="atLeast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</w:pPr>
      <w:r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 xml:space="preserve">                                                                                                                                           </w:t>
      </w:r>
      <w:r w:rsidR="00771947"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 xml:space="preserve">    </w:t>
      </w:r>
      <w:r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 xml:space="preserve"> </w:t>
      </w:r>
      <w:r w:rsidR="00C327E6"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Texto</w:t>
      </w:r>
      <w:r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 xml:space="preserve"> n°</w:t>
      </w:r>
      <w:r w:rsidR="005A7223" w:rsidRPr="00BC17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s-ES" w:eastAsia="fr-FR"/>
        </w:rPr>
        <w:t>7</w:t>
      </w:r>
    </w:p>
    <w:p w:rsidR="005A7223" w:rsidRDefault="005A7223" w:rsidP="00BC17A0">
      <w:pPr>
        <w:suppressLineNumbers/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val="es-ES" w:eastAsia="fr-FR"/>
        </w:rPr>
      </w:pPr>
    </w:p>
    <w:p w:rsidR="009D0F78" w:rsidRPr="00BC17A0" w:rsidRDefault="00E82332" w:rsidP="00BC17A0">
      <w:pPr>
        <w:suppressLineNumbers/>
        <w:shd w:val="clear" w:color="auto" w:fill="FFFFFF"/>
        <w:spacing w:line="420" w:lineRule="atLeast"/>
        <w:rPr>
          <w:rFonts w:ascii="Times New Roman" w:eastAsia="Times New Roman" w:hAnsi="Times New Roman" w:cs="Times New Roman"/>
          <w:i/>
          <w:color w:val="000000"/>
          <w:spacing w:val="-15"/>
          <w:sz w:val="18"/>
          <w:szCs w:val="18"/>
          <w:lang w:val="es-ES" w:eastAsia="fr-FR"/>
        </w:rPr>
      </w:pPr>
      <w:r w:rsidRPr="005A7223">
        <w:rPr>
          <w:rFonts w:ascii="Times New Roman" w:eastAsia="Times New Roman" w:hAnsi="Times New Roman" w:cs="Times New Roman"/>
          <w:color w:val="000000"/>
          <w:sz w:val="18"/>
          <w:szCs w:val="18"/>
          <w:lang w:val="es-ES" w:eastAsia="fr-FR"/>
        </w:rPr>
        <w:t xml:space="preserve"> </w:t>
      </w:r>
      <w:r w:rsidRPr="005A72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s-ES" w:eastAsia="fr-FR"/>
        </w:rPr>
        <w:t>El País,</w:t>
      </w:r>
      <w:r w:rsidRPr="005A7223">
        <w:rPr>
          <w:rFonts w:ascii="Times New Roman" w:eastAsia="Times New Roman" w:hAnsi="Times New Roman" w:cs="Times New Roman"/>
          <w:color w:val="000000"/>
          <w:sz w:val="18"/>
          <w:szCs w:val="18"/>
          <w:lang w:val="es-ES" w:eastAsia="fr-FR"/>
        </w:rPr>
        <w:t xml:space="preserve"> </w:t>
      </w:r>
      <w:r w:rsidRPr="00BC17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fr-FR"/>
        </w:rPr>
        <w:t>25/01/2014</w:t>
      </w:r>
      <w:r w:rsidR="006D7D39" w:rsidRPr="00BC17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s-ES" w:eastAsia="fr-FR"/>
        </w:rPr>
        <w:t> </w:t>
      </w:r>
      <w:r w:rsidR="00CB5C7D" w:rsidRPr="00BC17A0">
        <w:rPr>
          <w:rFonts w:ascii="Times New Roman" w:eastAsia="Times New Roman" w:hAnsi="Times New Roman" w:cs="Times New Roman"/>
          <w:i/>
          <w:color w:val="000000"/>
          <w:spacing w:val="-15"/>
          <w:sz w:val="18"/>
          <w:szCs w:val="18"/>
          <w:lang w:val="es-ES" w:eastAsia="fr-FR"/>
        </w:rPr>
        <w:t xml:space="preserve">   </w:t>
      </w:r>
    </w:p>
    <w:p w:rsidR="005A7223" w:rsidRPr="005A7223" w:rsidRDefault="005A7223" w:rsidP="00BC17A0">
      <w:pPr>
        <w:suppressLineNumbers/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es-ES" w:eastAsia="fr-FR"/>
        </w:rPr>
      </w:pPr>
    </w:p>
    <w:p w:rsidR="009D0F78" w:rsidRPr="005A7223" w:rsidRDefault="00C327E6" w:rsidP="00CE07CF">
      <w:pPr>
        <w:shd w:val="clear" w:color="auto" w:fill="FFFFFF"/>
        <w:spacing w:before="120"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  <w:r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     </w:t>
      </w:r>
      <w:r w:rsidR="00ED2026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¿Cómo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definir la imagen de la región para atraer a más gente? Vendiendo lo mejor de ella: una región hospitalaria, con mucha oferta gastronómica, de ocio y de compras; y con un importante patrimonio histórico y natural en </w:t>
      </w:r>
      <w:r w:rsidR="006D7D39" w:rsidRPr="005A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municipios</w:t>
      </w:r>
      <w:r w:rsidR="0038271C" w:rsidRPr="005A72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s-ES" w:eastAsia="fr-FR"/>
        </w:rPr>
        <w:t>1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que están en sus proximidades. Y el sol.</w:t>
      </w:r>
    </w:p>
    <w:p w:rsidR="006D7D39" w:rsidRPr="005A7223" w:rsidRDefault="00C327E6" w:rsidP="00CE07CF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  <w:r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    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Sobre eso gira la nueva campaña de la Comunidad </w:t>
      </w:r>
      <w:r w:rsidR="00634FC4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autónoma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y </w:t>
      </w:r>
      <w:r w:rsidR="006D7D39" w:rsidRPr="005A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del Ayu</w:t>
      </w:r>
      <w:r w:rsidR="00ED2026" w:rsidRPr="005A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ntamiento</w:t>
      </w:r>
      <w:r w:rsidR="005A7223" w:rsidRPr="005A72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s-ES" w:eastAsia="fr-FR"/>
        </w:rPr>
        <w:t>2</w:t>
      </w:r>
      <w:r w:rsidR="00ED2026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de Madrid en </w:t>
      </w:r>
      <w:r w:rsidR="006D7D39" w:rsidRPr="005A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F</w:t>
      </w:r>
      <w:r w:rsidR="0038271C" w:rsidRPr="005A7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itur</w:t>
      </w:r>
      <w:r w:rsidR="005A72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s-ES" w:eastAsia="fr-FR"/>
        </w:rPr>
        <w:t>3</w:t>
      </w:r>
      <w:r w:rsidR="0038271C" w:rsidRPr="005A72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s-ES" w:eastAsia="fr-FR"/>
        </w:rPr>
        <w:t xml:space="preserve">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para impulsar este sector. </w:t>
      </w:r>
      <w:r w:rsidR="00CB5C7D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2013 fue un año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negativ</w:t>
      </w:r>
      <w:r w:rsidR="00CB5C7D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o</w:t>
      </w:r>
      <w:r w:rsidR="00ED2026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.</w:t>
      </w:r>
      <w:r w:rsidR="00083E13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El turismo </w:t>
      </w:r>
      <w:r w:rsidR="008B06E5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descendió un 5%</w:t>
      </w:r>
      <w:r w:rsidR="008B06E5" w:rsidRPr="005A7223">
        <w:rPr>
          <w:rFonts w:ascii="Times New Roman" w:eastAsia="Times New Roman" w:hAnsi="Times New Roman" w:cs="Times New Roman"/>
          <w:color w:val="4294A6"/>
          <w:sz w:val="24"/>
          <w:szCs w:val="24"/>
          <w:u w:val="single"/>
          <w:lang w:val="es-ES" w:eastAsia="fr-FR"/>
        </w:rPr>
        <w:t xml:space="preserve">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mientras España logró ser </w:t>
      </w:r>
      <w:r w:rsidR="008B06E5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el tercer país más visitado del mundo con más de 60 millones de viajeros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. Por eso, el presidente regional, Ignacio González, y la alcaldesa de la capital, Ana Botella, quieren rehabilitar </w:t>
      </w:r>
      <w:r w:rsidR="00ED2026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la imagen de la región,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dinamizar y fortalecer el turismo. Este sector representa el 6% del PIB de la autonomía y emplea a más de 300.000 personas.</w:t>
      </w:r>
    </w:p>
    <w:p w:rsidR="006D7D39" w:rsidRPr="005A7223" w:rsidRDefault="00C327E6" w:rsidP="00B33AEC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  <w:bookmarkStart w:id="1" w:name="sumario_3"/>
      <w:bookmarkEnd w:id="1"/>
      <w:r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     </w:t>
      </w:r>
      <w:r w:rsidR="004623AB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Para promocionar la capital se insiste en la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hospitalidad de los</w:t>
      </w:r>
      <w:r w:rsidR="004623AB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madrileños;</w:t>
      </w:r>
      <w:r w:rsidR="00505737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</w:t>
      </w:r>
      <w:r w:rsidR="004623AB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l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a riqueza cultural, representada principalmente por el Museo del Prado, el Reina</w:t>
      </w:r>
      <w:r w:rsidR="00634FC4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Sofía y el Thyssen-Bornemisza; l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a posibilidad de salir de compras en el lujoso barrio de Salam</w:t>
      </w:r>
      <w:r w:rsid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anca </w:t>
      </w:r>
      <w:r w:rsidR="00634FC4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; l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a amplia oferta de ocio y gastronómica —13 restaurantes de la cap</w:t>
      </w:r>
      <w:r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ital tienen estrellas Michelin-</w:t>
      </w:r>
      <w:r w:rsidR="00634FC4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; l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a vida nocturna. Y también los </w:t>
      </w:r>
      <w:r w:rsidR="00230E4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días de sol durante todo el año.</w:t>
      </w:r>
    </w:p>
    <w:p w:rsidR="006D7D39" w:rsidRPr="005A7223" w:rsidRDefault="00C327E6" w:rsidP="00B33AEC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  <w:r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     </w:t>
      </w:r>
      <w:r w:rsidR="0038271C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Los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pequeños </w:t>
      </w:r>
      <w:r w:rsidR="00837C38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municipios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en</w:t>
      </w:r>
      <w:r w:rsid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torno </w:t>
      </w:r>
      <w:r w:rsidR="00837C38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a Madrid </w:t>
      </w:r>
      <w:r w:rsidR="001D660E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también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tienen muc</w:t>
      </w:r>
      <w:r w:rsidR="00ED2026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ho que ofrecer. Para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que los turistas visiten</w:t>
      </w:r>
      <w:r w:rsidR="00230E4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las cercanías de Madrid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. El plan de choque para fomentar el turismo incluye, además, una campaña publicitaria en siete líneas aéreas europeas —Air Europa, Iberia, Iberia Express, Air </w:t>
      </w:r>
      <w:r w:rsidR="00105132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Berlín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, Air France, </w:t>
      </w:r>
      <w:r w:rsidR="006D7D39" w:rsidRPr="00105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Norweg</w:t>
      </w:r>
      <w:r w:rsidR="00ED2026" w:rsidRPr="00105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fr-FR"/>
        </w:rPr>
        <w:t>ian</w:t>
      </w:r>
      <w:r w:rsidR="00ED2026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y Vueling—. E</w:t>
      </w:r>
      <w:r w:rsid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l Gobierno quiere decir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a más </w:t>
      </w:r>
      <w:r w:rsidR="00AD2DE5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de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22 mil</w:t>
      </w:r>
      <w:r w:rsidR="00BE5E7E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lones de viajeros que la región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no está en decaden</w:t>
      </w:r>
      <w:r w:rsidR="00230E4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cia.</w:t>
      </w:r>
    </w:p>
    <w:p w:rsidR="00CE07CF" w:rsidRPr="005A7223" w:rsidRDefault="00C327E6" w:rsidP="00BC17A0">
      <w:p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  <w:bookmarkStart w:id="2" w:name="sumario_1"/>
      <w:bookmarkEnd w:id="2"/>
      <w:r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    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¿Funcionará el esfuerzo para recuperar el turismo en la región? Solamente los da</w:t>
      </w:r>
      <w:r w:rsidR="007A1424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tos que aparecerán en </w:t>
      </w:r>
      <w:r w:rsidR="006D7D39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 xml:space="preserve"> 2014 lo di</w:t>
      </w:r>
      <w:r w:rsidR="00CB5C7D" w:rsidRPr="005A722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  <w:t>rán.</w:t>
      </w:r>
    </w:p>
    <w:p w:rsidR="005A7223" w:rsidRDefault="005A7223" w:rsidP="00BC17A0">
      <w:p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</w:p>
    <w:p w:rsidR="00BC17A0" w:rsidRPr="005A7223" w:rsidRDefault="00BC17A0" w:rsidP="00BC17A0">
      <w:p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  <w:r w:rsidRPr="005A72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408D6" wp14:editId="01E3BA8F">
                <wp:simplePos x="0" y="0"/>
                <wp:positionH relativeFrom="column">
                  <wp:posOffset>-528955</wp:posOffset>
                </wp:positionH>
                <wp:positionV relativeFrom="paragraph">
                  <wp:posOffset>2540</wp:posOffset>
                </wp:positionV>
                <wp:extent cx="400050" cy="2952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2D74E" id="Rectangle 1" o:spid="_x0000_s1026" style="position:absolute;margin-left:-41.65pt;margin-top:.2pt;width:3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" fillcolor="white [3212]" stroked="f" strokeweight="2pt"/>
            </w:pict>
          </mc:Fallback>
        </mc:AlternateContent>
      </w:r>
    </w:p>
    <w:p w:rsidR="00BC17A0" w:rsidRPr="00BC17A0" w:rsidRDefault="00BC17A0" w:rsidP="00BC17A0">
      <w:pPr>
        <w:pStyle w:val="Paragraphedeliste"/>
        <w:numPr>
          <w:ilvl w:val="0"/>
          <w:numId w:val="15"/>
        </w:num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C17A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Un municipio : une commune</w:t>
      </w:r>
    </w:p>
    <w:p w:rsidR="00BC17A0" w:rsidRPr="00BC17A0" w:rsidRDefault="00BC17A0" w:rsidP="00BC17A0">
      <w:pPr>
        <w:pStyle w:val="Paragraphedeliste"/>
        <w:numPr>
          <w:ilvl w:val="0"/>
          <w:numId w:val="15"/>
        </w:num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C17A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El Ayuntamiento : la mairie</w:t>
      </w:r>
    </w:p>
    <w:p w:rsidR="00BC17A0" w:rsidRPr="00BC17A0" w:rsidRDefault="00BC17A0" w:rsidP="00BC17A0">
      <w:pPr>
        <w:pStyle w:val="Paragraphedeliste"/>
        <w:numPr>
          <w:ilvl w:val="0"/>
          <w:numId w:val="15"/>
        </w:num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C17A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FITUR : Feria Internacional de Turismo</w:t>
      </w:r>
    </w:p>
    <w:p w:rsidR="005A7223" w:rsidRDefault="005A7223" w:rsidP="00BC17A0">
      <w:pPr>
        <w:suppressLineNumbers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fr-FR"/>
        </w:rPr>
      </w:pPr>
    </w:p>
    <w:sectPr w:rsidR="005A7223" w:rsidSect="00BC17A0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4E07"/>
    <w:multiLevelType w:val="multilevel"/>
    <w:tmpl w:val="4F5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5F61"/>
    <w:multiLevelType w:val="hybridMultilevel"/>
    <w:tmpl w:val="6FF80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4562"/>
    <w:multiLevelType w:val="multilevel"/>
    <w:tmpl w:val="19F4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47EE9"/>
    <w:multiLevelType w:val="multilevel"/>
    <w:tmpl w:val="2670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96FA0"/>
    <w:multiLevelType w:val="multilevel"/>
    <w:tmpl w:val="1AC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C5F14"/>
    <w:multiLevelType w:val="hybridMultilevel"/>
    <w:tmpl w:val="71B47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75824"/>
    <w:multiLevelType w:val="multilevel"/>
    <w:tmpl w:val="53C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25379"/>
    <w:multiLevelType w:val="multilevel"/>
    <w:tmpl w:val="323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502AB"/>
    <w:multiLevelType w:val="multilevel"/>
    <w:tmpl w:val="127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36419"/>
    <w:multiLevelType w:val="multilevel"/>
    <w:tmpl w:val="B11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B521B"/>
    <w:multiLevelType w:val="multilevel"/>
    <w:tmpl w:val="1E4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452E7"/>
    <w:multiLevelType w:val="hybridMultilevel"/>
    <w:tmpl w:val="7488137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B72441"/>
    <w:multiLevelType w:val="multilevel"/>
    <w:tmpl w:val="189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2164A"/>
    <w:multiLevelType w:val="multilevel"/>
    <w:tmpl w:val="8E9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44FE0"/>
    <w:multiLevelType w:val="multilevel"/>
    <w:tmpl w:val="351C04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9"/>
    <w:rsid w:val="00083E13"/>
    <w:rsid w:val="00105132"/>
    <w:rsid w:val="00122A25"/>
    <w:rsid w:val="001D660E"/>
    <w:rsid w:val="00230E49"/>
    <w:rsid w:val="002F260C"/>
    <w:rsid w:val="00362A7E"/>
    <w:rsid w:val="0038271C"/>
    <w:rsid w:val="00395B91"/>
    <w:rsid w:val="004126D3"/>
    <w:rsid w:val="004623AB"/>
    <w:rsid w:val="00505737"/>
    <w:rsid w:val="0057189D"/>
    <w:rsid w:val="005A7223"/>
    <w:rsid w:val="00634FC4"/>
    <w:rsid w:val="006D7D39"/>
    <w:rsid w:val="00771947"/>
    <w:rsid w:val="007A1424"/>
    <w:rsid w:val="00837C38"/>
    <w:rsid w:val="008B06E5"/>
    <w:rsid w:val="009D0F78"/>
    <w:rsid w:val="00AD2DE5"/>
    <w:rsid w:val="00B33AEC"/>
    <w:rsid w:val="00BC17A0"/>
    <w:rsid w:val="00BE5E7E"/>
    <w:rsid w:val="00C327E6"/>
    <w:rsid w:val="00CB5C7D"/>
    <w:rsid w:val="00CE07CF"/>
    <w:rsid w:val="00D766F3"/>
    <w:rsid w:val="00E82332"/>
    <w:rsid w:val="00ED2026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F04BC-7A27-4180-8D3D-FDD4F045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771947"/>
  </w:style>
  <w:style w:type="paragraph" w:styleId="Paragraphedeliste">
    <w:name w:val="List Paragraph"/>
    <w:basedOn w:val="Normal"/>
    <w:uiPriority w:val="34"/>
    <w:qFormat/>
    <w:rsid w:val="00AD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32994392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8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2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44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3" w:color="DDDDDD"/>
                            <w:left w:val="none" w:sz="0" w:space="0" w:color="auto"/>
                            <w:bottom w:val="single" w:sz="6" w:space="2" w:color="DDDDDD"/>
                            <w:right w:val="none" w:sz="0" w:space="0" w:color="auto"/>
                          </w:divBdr>
                        </w:div>
                        <w:div w:id="7171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627">
                          <w:marLeft w:val="15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5892">
                              <w:marLeft w:val="-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8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771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804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080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712601">
                                          <w:marLeft w:val="0"/>
                                          <w:marRight w:val="0"/>
                                          <w:marTop w:val="9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2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658">
                                  <w:marLeft w:val="-150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1794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8" w:color="4294A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079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7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408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19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2597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8" w:color="4294A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5117">
                      <w:marLeft w:val="150"/>
                      <w:marRight w:val="0"/>
                      <w:marTop w:val="300"/>
                      <w:marBottom w:val="0"/>
                      <w:divBdr>
                        <w:top w:val="single" w:sz="6" w:space="0" w:color="4294A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857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9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CCCCCC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640307419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363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9E8CF"/>
                                    <w:left w:val="single" w:sz="6" w:space="0" w:color="E9E8CF"/>
                                    <w:bottom w:val="single" w:sz="6" w:space="3" w:color="E9E8CF"/>
                                    <w:right w:val="single" w:sz="6" w:space="0" w:color="E9E8CF"/>
                                  </w:divBdr>
                                </w:div>
                                <w:div w:id="85426906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4720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20841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0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67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8" w:color="DDDDDD"/>
                        <w:bottom w:val="single" w:sz="6" w:space="0" w:color="DDDDDD"/>
                        <w:right w:val="single" w:sz="6" w:space="8" w:color="DDDDDD"/>
                      </w:divBdr>
                      <w:divsChild>
                        <w:div w:id="3817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DDDDDD"/>
                              </w:divBdr>
                            </w:div>
                            <w:div w:id="12106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F3F3F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1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2480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CCCC"/>
                        <w:left w:val="single" w:sz="6" w:space="8" w:color="CCCCCC"/>
                        <w:bottom w:val="single" w:sz="6" w:space="0" w:color="CCCCCC"/>
                        <w:right w:val="single" w:sz="6" w:space="8" w:color="CCCCCC"/>
                      </w:divBdr>
                      <w:divsChild>
                        <w:div w:id="13161785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3597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FCDCD"/>
                        <w:left w:val="single" w:sz="6" w:space="7" w:color="DFCDCD"/>
                        <w:bottom w:val="single" w:sz="6" w:space="7" w:color="DFCDCD"/>
                        <w:right w:val="single" w:sz="6" w:space="7" w:color="DFCDCD"/>
                      </w:divBdr>
                      <w:divsChild>
                        <w:div w:id="2011521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4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52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4" w:color="CCCCCC"/>
                    <w:bottom w:val="single" w:sz="6" w:space="5" w:color="CCCCCC"/>
                    <w:right w:val="single" w:sz="6" w:space="4" w:color="CCCCCC"/>
                  </w:divBdr>
                </w:div>
                <w:div w:id="7645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none" w:sz="0" w:space="0" w:color="auto"/>
                        <w:bottom w:val="single" w:sz="6" w:space="0" w:color="D2D2D2"/>
                        <w:right w:val="none" w:sz="0" w:space="0" w:color="auto"/>
                      </w:divBdr>
                      <w:divsChild>
                        <w:div w:id="13289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43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433">
              <w:marLeft w:val="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947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734864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371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03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285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13" w:color="DDDDDD"/>
                    <w:bottom w:val="single" w:sz="6" w:space="5" w:color="DDDDDD"/>
                    <w:right w:val="single" w:sz="6" w:space="28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7E78-C42B-4B4F-A7BE-BB6EC31A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papa</cp:lastModifiedBy>
  <cp:revision>4</cp:revision>
  <dcterms:created xsi:type="dcterms:W3CDTF">2014-02-24T07:39:00Z</dcterms:created>
  <dcterms:modified xsi:type="dcterms:W3CDTF">2014-08-22T07:40:00Z</dcterms:modified>
</cp:coreProperties>
</file>