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40" w:rsidRDefault="004B0746" w:rsidP="0069012F">
      <w:pPr>
        <w:spacing w:after="138" w:line="553" w:lineRule="atLeast"/>
        <w:jc w:val="center"/>
        <w:textAlignment w:val="baseline"/>
        <w:outlineLvl w:val="0"/>
        <w:rPr>
          <w:rFonts w:ascii="Arial" w:eastAsia="Times New Roman" w:hAnsi="Arial" w:cs="Arial"/>
          <w:kern w:val="36"/>
          <w:sz w:val="40"/>
          <w:szCs w:val="40"/>
          <w:lang w:eastAsia="fr-FR"/>
        </w:rPr>
      </w:pPr>
      <w:r>
        <w:rPr>
          <w:noProof/>
          <w:lang w:val="fr-FR" w:eastAsia="fr-FR"/>
        </w:rPr>
        <w:drawing>
          <wp:anchor distT="0" distB="0" distL="114300" distR="114300" simplePos="0" relativeHeight="251658240" behindDoc="0" locked="0" layoutInCell="1" allowOverlap="1">
            <wp:simplePos x="0" y="0"/>
            <wp:positionH relativeFrom="column">
              <wp:posOffset>2534920</wp:posOffset>
            </wp:positionH>
            <wp:positionV relativeFrom="paragraph">
              <wp:posOffset>-549275</wp:posOffset>
            </wp:positionV>
            <wp:extent cx="1209675" cy="811530"/>
            <wp:effectExtent l="19050" t="0" r="9525" b="0"/>
            <wp:wrapSquare wrapText="bothSides"/>
            <wp:docPr id="1" name="Image 1" descr="http://www.eluniversal.com.mx/img/2013/06/Nue/MARCA_MANGO-mo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universal.com.mx/img/2013/06/Nue/MARCA_MANGO-movil.jpg"/>
                    <pic:cNvPicPr>
                      <a:picLocks noChangeAspect="1" noChangeArrowheads="1"/>
                    </pic:cNvPicPr>
                  </pic:nvPicPr>
                  <pic:blipFill>
                    <a:blip r:embed="rId8" cstate="print"/>
                    <a:srcRect/>
                    <a:stretch>
                      <a:fillRect/>
                    </a:stretch>
                  </pic:blipFill>
                  <pic:spPr bwMode="auto">
                    <a:xfrm>
                      <a:off x="0" y="0"/>
                      <a:ext cx="1209675" cy="811530"/>
                    </a:xfrm>
                    <a:prstGeom prst="rect">
                      <a:avLst/>
                    </a:prstGeom>
                    <a:noFill/>
                    <a:ln w="9525">
                      <a:noFill/>
                      <a:miter lim="800000"/>
                      <a:headEnd/>
                      <a:tailEnd/>
                    </a:ln>
                  </pic:spPr>
                </pic:pic>
              </a:graphicData>
            </a:graphic>
          </wp:anchor>
        </w:drawing>
      </w:r>
    </w:p>
    <w:p w:rsidR="00157BE2" w:rsidRPr="0069012F" w:rsidRDefault="00157BE2" w:rsidP="00157BE2">
      <w:pPr>
        <w:spacing w:after="138" w:line="553" w:lineRule="atLeast"/>
        <w:jc w:val="center"/>
        <w:textAlignment w:val="baseline"/>
        <w:outlineLvl w:val="0"/>
        <w:rPr>
          <w:rFonts w:ascii="Arial" w:eastAsia="Times New Roman" w:hAnsi="Arial" w:cs="Arial"/>
          <w:kern w:val="36"/>
          <w:sz w:val="32"/>
          <w:szCs w:val="32"/>
          <w:lang w:eastAsia="fr-FR"/>
        </w:rPr>
      </w:pPr>
      <w:r w:rsidRPr="0069012F">
        <w:rPr>
          <w:rFonts w:ascii="Arial" w:eastAsia="Times New Roman" w:hAnsi="Arial" w:cs="Arial"/>
          <w:kern w:val="36"/>
          <w:sz w:val="32"/>
          <w:szCs w:val="32"/>
          <w:lang w:eastAsia="fr-FR"/>
        </w:rPr>
        <w:t xml:space="preserve">Mango lanza ahora una línea Premium un año después de bajar sus precios </w:t>
      </w:r>
      <w:r w:rsidR="002155FC" w:rsidRPr="0069012F">
        <w:rPr>
          <w:rFonts w:ascii="Arial" w:eastAsia="Times New Roman" w:hAnsi="Arial" w:cs="Arial"/>
          <w:kern w:val="36"/>
          <w:sz w:val="32"/>
          <w:szCs w:val="32"/>
          <w:lang w:eastAsia="fr-FR"/>
        </w:rPr>
        <w:t xml:space="preserve">de </w:t>
      </w:r>
      <w:r w:rsidRPr="0069012F">
        <w:rPr>
          <w:rFonts w:ascii="Arial" w:eastAsia="Times New Roman" w:hAnsi="Arial" w:cs="Arial"/>
          <w:kern w:val="36"/>
          <w:sz w:val="32"/>
          <w:szCs w:val="32"/>
          <w:lang w:eastAsia="fr-FR"/>
        </w:rPr>
        <w:t>un 20%</w:t>
      </w: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b/>
          <w:bCs/>
          <w:sz w:val="20"/>
          <w:szCs w:val="20"/>
          <w:lang w:eastAsia="fr-FR"/>
        </w:rPr>
        <w:t>Mango</w:t>
      </w:r>
      <w:r w:rsidRPr="0069012F">
        <w:rPr>
          <w:rFonts w:ascii="Arial" w:eastAsia="Times New Roman" w:hAnsi="Arial" w:cs="Arial"/>
          <w:sz w:val="20"/>
          <w:szCs w:val="20"/>
          <w:lang w:eastAsia="fr-FR"/>
        </w:rPr>
        <w:t> </w:t>
      </w:r>
      <w:r w:rsidR="002155FC" w:rsidRPr="0069012F">
        <w:rPr>
          <w:rFonts w:ascii="Arial" w:eastAsia="Times New Roman" w:hAnsi="Arial" w:cs="Arial"/>
          <w:sz w:val="20"/>
          <w:szCs w:val="20"/>
          <w:lang w:eastAsia="fr-FR"/>
        </w:rPr>
        <w:t xml:space="preserve"> </w:t>
      </w:r>
      <w:r w:rsidRPr="0069012F">
        <w:rPr>
          <w:rFonts w:ascii="Arial" w:eastAsia="Times New Roman" w:hAnsi="Arial" w:cs="Arial"/>
          <w:sz w:val="20"/>
          <w:szCs w:val="20"/>
          <w:lang w:eastAsia="fr-FR"/>
        </w:rPr>
        <w:t>prueba una nueva estrategia. Tras crear nuevas cadenas, abrir nuevos establecimientos e introducir un nuevo formato de </w:t>
      </w:r>
      <w:r w:rsidRPr="0069012F">
        <w:rPr>
          <w:rFonts w:ascii="Arial" w:eastAsia="Times New Roman" w:hAnsi="Arial" w:cs="Arial"/>
          <w:i/>
          <w:iCs/>
          <w:sz w:val="20"/>
          <w:szCs w:val="20"/>
          <w:lang w:eastAsia="fr-FR"/>
        </w:rPr>
        <w:t>macro tiendas</w:t>
      </w:r>
      <w:r w:rsidR="006A43CB" w:rsidRPr="0069012F">
        <w:rPr>
          <w:rFonts w:ascii="Arial" w:eastAsia="Times New Roman" w:hAnsi="Arial" w:cs="Arial"/>
          <w:b/>
          <w:i/>
          <w:iCs/>
          <w:sz w:val="20"/>
          <w:szCs w:val="20"/>
          <w:vertAlign w:val="superscript"/>
          <w:lang w:eastAsia="fr-FR"/>
        </w:rPr>
        <w:t>1</w:t>
      </w:r>
      <w:r w:rsidRPr="0069012F">
        <w:rPr>
          <w:rFonts w:ascii="Arial" w:eastAsia="Times New Roman" w:hAnsi="Arial" w:cs="Arial"/>
          <w:sz w:val="20"/>
          <w:szCs w:val="20"/>
          <w:lang w:eastAsia="fr-FR"/>
        </w:rPr>
        <w:t>, la compañía catalana se atreve</w:t>
      </w:r>
      <w:r w:rsidR="006A43CB" w:rsidRPr="0069012F">
        <w:rPr>
          <w:rFonts w:ascii="Arial" w:eastAsia="Times New Roman" w:hAnsi="Arial" w:cs="Arial"/>
          <w:b/>
          <w:sz w:val="20"/>
          <w:szCs w:val="20"/>
          <w:lang w:eastAsia="fr-FR"/>
        </w:rPr>
        <w:t>²</w:t>
      </w:r>
      <w:r w:rsidRPr="0069012F">
        <w:rPr>
          <w:rFonts w:ascii="Arial" w:eastAsia="Times New Roman" w:hAnsi="Arial" w:cs="Arial"/>
          <w:sz w:val="20"/>
          <w:szCs w:val="20"/>
          <w:lang w:eastAsia="fr-FR"/>
        </w:rPr>
        <w:t xml:space="preserve"> ahora con el lanzamiento de una línea denominada Premium, con una calidad y un </w:t>
      </w:r>
      <w:proofErr w:type="spellStart"/>
      <w:r w:rsidRPr="0069012F">
        <w:rPr>
          <w:rFonts w:ascii="Arial" w:eastAsia="Times New Roman" w:hAnsi="Arial" w:cs="Arial"/>
          <w:sz w:val="20"/>
          <w:szCs w:val="20"/>
          <w:lang w:eastAsia="fr-FR"/>
        </w:rPr>
        <w:t>patronaje</w:t>
      </w:r>
      <w:proofErr w:type="spellEnd"/>
      <w:r w:rsidRPr="0069012F">
        <w:rPr>
          <w:rFonts w:ascii="Arial" w:eastAsia="Times New Roman" w:hAnsi="Arial" w:cs="Arial"/>
          <w:sz w:val="20"/>
          <w:szCs w:val="20"/>
          <w:lang w:eastAsia="fr-FR"/>
        </w:rPr>
        <w:t xml:space="preserve"> distinto al del resto de líneas de la compañía. Este movimiento llega </w:t>
      </w:r>
      <w:hyperlink r:id="rId9" w:history="1">
        <w:r w:rsidRPr="0069012F">
          <w:rPr>
            <w:rFonts w:ascii="Arial" w:eastAsia="Times New Roman" w:hAnsi="Arial" w:cs="Arial"/>
            <w:sz w:val="20"/>
            <w:szCs w:val="20"/>
            <w:lang w:eastAsia="fr-FR"/>
          </w:rPr>
          <w:t xml:space="preserve">un año y medio después de que la empresa presidida por </w:t>
        </w:r>
        <w:proofErr w:type="spellStart"/>
        <w:r w:rsidRPr="0069012F">
          <w:rPr>
            <w:rFonts w:ascii="Arial" w:eastAsia="Times New Roman" w:hAnsi="Arial" w:cs="Arial"/>
            <w:sz w:val="20"/>
            <w:szCs w:val="20"/>
            <w:lang w:eastAsia="fr-FR"/>
          </w:rPr>
          <w:t>Isak</w:t>
        </w:r>
        <w:proofErr w:type="spellEnd"/>
        <w:r w:rsidRPr="0069012F">
          <w:rPr>
            <w:rFonts w:ascii="Arial" w:eastAsia="Times New Roman" w:hAnsi="Arial" w:cs="Arial"/>
            <w:sz w:val="20"/>
            <w:szCs w:val="20"/>
            <w:lang w:eastAsia="fr-FR"/>
          </w:rPr>
          <w:t xml:space="preserve"> </w:t>
        </w:r>
        <w:proofErr w:type="spellStart"/>
        <w:r w:rsidRPr="0069012F">
          <w:rPr>
            <w:rFonts w:ascii="Arial" w:eastAsia="Times New Roman" w:hAnsi="Arial" w:cs="Arial"/>
            <w:sz w:val="20"/>
            <w:szCs w:val="20"/>
            <w:lang w:eastAsia="fr-FR"/>
          </w:rPr>
          <w:t>Andic</w:t>
        </w:r>
        <w:proofErr w:type="spellEnd"/>
        <w:r w:rsidRPr="0069012F">
          <w:rPr>
            <w:rFonts w:ascii="Arial" w:eastAsia="Times New Roman" w:hAnsi="Arial" w:cs="Arial"/>
            <w:sz w:val="20"/>
            <w:szCs w:val="20"/>
            <w:lang w:eastAsia="fr-FR"/>
          </w:rPr>
          <w:t xml:space="preserve"> bajara sus precios</w:t>
        </w:r>
        <w:r w:rsidR="006A43CB" w:rsidRPr="0069012F">
          <w:rPr>
            <w:rFonts w:ascii="Arial" w:eastAsia="Times New Roman" w:hAnsi="Arial" w:cs="Arial"/>
            <w:sz w:val="20"/>
            <w:szCs w:val="20"/>
            <w:lang w:eastAsia="fr-FR"/>
          </w:rPr>
          <w:t xml:space="preserve"> de</w:t>
        </w:r>
        <w:r w:rsidRPr="0069012F">
          <w:rPr>
            <w:rFonts w:ascii="Arial" w:eastAsia="Times New Roman" w:hAnsi="Arial" w:cs="Arial"/>
            <w:sz w:val="20"/>
            <w:szCs w:val="20"/>
            <w:lang w:eastAsia="fr-FR"/>
          </w:rPr>
          <w:t xml:space="preserve"> un 20% para captar la atención del consumidor</w:t>
        </w:r>
      </w:hyperlink>
      <w:r w:rsidRPr="0069012F">
        <w:rPr>
          <w:rFonts w:ascii="Arial" w:eastAsia="Times New Roman" w:hAnsi="Arial" w:cs="Arial"/>
          <w:sz w:val="20"/>
          <w:szCs w:val="20"/>
          <w:lang w:eastAsia="fr-FR"/>
        </w:rPr>
        <w:t>.</w:t>
      </w: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 </w:t>
      </w:r>
    </w:p>
    <w:p w:rsidR="005B2540"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w:t>
      </w:r>
      <w:r w:rsidRPr="0069012F">
        <w:rPr>
          <w:rFonts w:ascii="Arial" w:eastAsia="Times New Roman" w:hAnsi="Arial" w:cs="Arial"/>
          <w:b/>
          <w:bCs/>
          <w:sz w:val="20"/>
          <w:szCs w:val="20"/>
          <w:lang w:eastAsia="fr-FR"/>
        </w:rPr>
        <w:t>Mango Premium</w:t>
      </w:r>
      <w:r w:rsidRPr="0069012F">
        <w:rPr>
          <w:rFonts w:ascii="Arial" w:eastAsia="Times New Roman" w:hAnsi="Arial" w:cs="Arial"/>
          <w:sz w:val="20"/>
          <w:szCs w:val="20"/>
          <w:lang w:eastAsia="fr-FR"/>
        </w:rPr>
        <w:t> será un laboratorio de moda avanzada, donde se probarán nuevos tejidos, nuevos patrones y se trabajará para una silueta distinta”, han explicado fuentes de la compañía a Modaes.es.</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25329A" w:rsidRPr="0069012F" w:rsidRDefault="005B2540"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La colección, que estará disponible a partir de la próxima semana, tendrá unos precios más elevados que el resto de líneas de la cadena. </w:t>
      </w:r>
      <w:r w:rsidRPr="0069012F">
        <w:rPr>
          <w:rFonts w:ascii="Arial" w:eastAsia="Times New Roman" w:hAnsi="Arial" w:cs="Arial"/>
          <w:b/>
          <w:bCs/>
          <w:i/>
          <w:iCs/>
          <w:sz w:val="20"/>
          <w:szCs w:val="20"/>
          <w:lang w:eastAsia="fr-FR"/>
        </w:rPr>
        <w:t>Mango </w:t>
      </w:r>
      <w:r w:rsidRPr="0069012F">
        <w:rPr>
          <w:rFonts w:ascii="Arial" w:eastAsia="Times New Roman" w:hAnsi="Arial" w:cs="Arial"/>
          <w:b/>
          <w:bCs/>
          <w:sz w:val="20"/>
          <w:szCs w:val="20"/>
          <w:lang w:eastAsia="fr-FR"/>
        </w:rPr>
        <w:t>Premium</w:t>
      </w:r>
      <w:r w:rsidRPr="0069012F">
        <w:rPr>
          <w:rFonts w:ascii="Arial" w:eastAsia="Times New Roman" w:hAnsi="Arial" w:cs="Arial"/>
          <w:sz w:val="20"/>
          <w:szCs w:val="20"/>
          <w:lang w:eastAsia="fr-FR"/>
        </w:rPr>
        <w:t> contará con un espacio fijo en tiendas seleccionadas, que en España serán 47, repartidas en ciudades como Madrid, Barcelona, Valencia, Valladolid o Zaragoza, entre otras.</w:t>
      </w:r>
    </w:p>
    <w:p w:rsidR="004B0746" w:rsidRPr="0069012F" w:rsidRDefault="005B2540"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 </w:t>
      </w:r>
    </w:p>
    <w:p w:rsidR="005B2540" w:rsidRPr="0069012F" w:rsidRDefault="005B2540" w:rsidP="005B2540">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b/>
          <w:bCs/>
          <w:sz w:val="20"/>
          <w:szCs w:val="20"/>
          <w:lang w:eastAsia="fr-FR"/>
        </w:rPr>
        <w:t>Mango</w:t>
      </w:r>
      <w:r w:rsidRPr="0069012F">
        <w:rPr>
          <w:rFonts w:ascii="Arial" w:eastAsia="Times New Roman" w:hAnsi="Arial" w:cs="Arial"/>
          <w:b/>
          <w:bCs/>
          <w:i/>
          <w:iCs/>
          <w:sz w:val="20"/>
          <w:szCs w:val="20"/>
          <w:lang w:eastAsia="fr-FR"/>
        </w:rPr>
        <w:t> </w:t>
      </w:r>
      <w:r w:rsidRPr="0069012F">
        <w:rPr>
          <w:rFonts w:ascii="Arial" w:eastAsia="Times New Roman" w:hAnsi="Arial" w:cs="Arial"/>
          <w:b/>
          <w:bCs/>
          <w:sz w:val="20"/>
          <w:szCs w:val="20"/>
          <w:lang w:eastAsia="fr-FR"/>
        </w:rPr>
        <w:t>Premium</w:t>
      </w:r>
      <w:r w:rsidRPr="0069012F">
        <w:rPr>
          <w:rFonts w:ascii="Arial" w:eastAsia="Times New Roman" w:hAnsi="Arial" w:cs="Arial"/>
          <w:sz w:val="20"/>
          <w:szCs w:val="20"/>
          <w:lang w:eastAsia="fr-FR"/>
        </w:rPr>
        <w:t>, que contará con el mismo equipo de diseño que la colección genérica de </w:t>
      </w:r>
      <w:r w:rsidRPr="0069012F">
        <w:rPr>
          <w:rFonts w:ascii="Arial" w:eastAsia="Times New Roman" w:hAnsi="Arial" w:cs="Arial"/>
          <w:b/>
          <w:bCs/>
          <w:sz w:val="20"/>
          <w:szCs w:val="20"/>
          <w:lang w:eastAsia="fr-FR"/>
        </w:rPr>
        <w:t>Mango</w:t>
      </w:r>
      <w:r w:rsidRPr="0069012F">
        <w:rPr>
          <w:rFonts w:ascii="Arial" w:eastAsia="Times New Roman" w:hAnsi="Arial" w:cs="Arial"/>
          <w:sz w:val="20"/>
          <w:szCs w:val="20"/>
          <w:lang w:eastAsia="fr-FR"/>
        </w:rPr>
        <w:t>, tendrá presencia también en el mercado internacional. Países como Alemania, Italia, Reino Unido o Francia contarán con esta línea. </w:t>
      </w: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Los precios de la colección se situarán alrededor de 100 euros para un abrigo, 60 euros para un vestido y unos 90 euros para un bolso. Las prendas serán de un estilo más sofisticado, compitiendo así con cadenas como </w:t>
      </w:r>
      <w:proofErr w:type="spellStart"/>
      <w:r w:rsidRPr="0069012F">
        <w:rPr>
          <w:rFonts w:ascii="Arial" w:eastAsia="Times New Roman" w:hAnsi="Arial" w:cs="Arial"/>
          <w:b/>
          <w:bCs/>
          <w:sz w:val="20"/>
          <w:szCs w:val="20"/>
          <w:lang w:eastAsia="fr-FR"/>
        </w:rPr>
        <w:t>Cos</w:t>
      </w:r>
      <w:proofErr w:type="spellEnd"/>
      <w:r w:rsidRPr="0069012F">
        <w:rPr>
          <w:rFonts w:ascii="Arial" w:eastAsia="Times New Roman" w:hAnsi="Arial" w:cs="Arial"/>
          <w:sz w:val="20"/>
          <w:szCs w:val="20"/>
          <w:lang w:eastAsia="fr-FR"/>
        </w:rPr>
        <w:t>, del grupo sueco </w:t>
      </w:r>
      <w:r w:rsidRPr="0069012F">
        <w:rPr>
          <w:rFonts w:ascii="Arial" w:eastAsia="Times New Roman" w:hAnsi="Arial" w:cs="Arial"/>
          <w:b/>
          <w:bCs/>
          <w:sz w:val="20"/>
          <w:szCs w:val="20"/>
          <w:lang w:eastAsia="fr-FR"/>
        </w:rPr>
        <w:t>H&amp;M</w:t>
      </w:r>
      <w:r w:rsidRPr="0069012F">
        <w:rPr>
          <w:rFonts w:ascii="Arial" w:eastAsia="Times New Roman" w:hAnsi="Arial" w:cs="Arial"/>
          <w:sz w:val="20"/>
          <w:szCs w:val="20"/>
          <w:lang w:eastAsia="fr-FR"/>
        </w:rPr>
        <w:t>. </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El lanzamiento de </w:t>
      </w:r>
      <w:r w:rsidRPr="0069012F">
        <w:rPr>
          <w:rFonts w:ascii="Arial" w:eastAsia="Times New Roman" w:hAnsi="Arial" w:cs="Arial"/>
          <w:b/>
          <w:bCs/>
          <w:sz w:val="20"/>
          <w:szCs w:val="20"/>
          <w:lang w:eastAsia="fr-FR"/>
        </w:rPr>
        <w:t>Mango Premium</w:t>
      </w:r>
      <w:r w:rsidRPr="0069012F">
        <w:rPr>
          <w:rFonts w:ascii="Arial" w:eastAsia="Times New Roman" w:hAnsi="Arial" w:cs="Arial"/>
          <w:sz w:val="20"/>
          <w:szCs w:val="20"/>
          <w:lang w:eastAsia="fr-FR"/>
        </w:rPr>
        <w:t> coincide con la apuesta</w:t>
      </w:r>
      <w:r w:rsidR="006A43CB" w:rsidRPr="0069012F">
        <w:rPr>
          <w:rFonts w:ascii="Arial" w:eastAsia="Times New Roman" w:hAnsi="Arial" w:cs="Arial"/>
          <w:sz w:val="20"/>
          <w:szCs w:val="20"/>
          <w:vertAlign w:val="superscript"/>
          <w:lang w:eastAsia="fr-FR"/>
        </w:rPr>
        <w:t>3</w:t>
      </w:r>
      <w:r w:rsidRPr="0069012F">
        <w:rPr>
          <w:rFonts w:ascii="Arial" w:eastAsia="Times New Roman" w:hAnsi="Arial" w:cs="Arial"/>
          <w:sz w:val="20"/>
          <w:szCs w:val="20"/>
          <w:lang w:eastAsia="fr-FR"/>
        </w:rPr>
        <w:t xml:space="preserve"> por la diversificación de la empresa. La compañía acaba de lanzar su línea </w:t>
      </w:r>
      <w:r w:rsidRPr="0069012F">
        <w:rPr>
          <w:rFonts w:ascii="Arial" w:eastAsia="Times New Roman" w:hAnsi="Arial" w:cs="Arial"/>
          <w:b/>
          <w:bCs/>
          <w:sz w:val="20"/>
          <w:szCs w:val="20"/>
          <w:lang w:eastAsia="fr-FR"/>
        </w:rPr>
        <w:t>Mango</w:t>
      </w:r>
      <w:r w:rsidRPr="0069012F">
        <w:rPr>
          <w:rFonts w:ascii="Arial" w:eastAsia="Times New Roman" w:hAnsi="Arial" w:cs="Arial"/>
          <w:sz w:val="20"/>
          <w:szCs w:val="20"/>
          <w:lang w:eastAsia="fr-FR"/>
        </w:rPr>
        <w:t> </w:t>
      </w:r>
      <w:proofErr w:type="spellStart"/>
      <w:r w:rsidRPr="0069012F">
        <w:rPr>
          <w:rFonts w:ascii="Arial" w:eastAsia="Times New Roman" w:hAnsi="Arial" w:cs="Arial"/>
          <w:b/>
          <w:bCs/>
          <w:sz w:val="20"/>
          <w:szCs w:val="20"/>
          <w:lang w:eastAsia="fr-FR"/>
        </w:rPr>
        <w:t>Kids</w:t>
      </w:r>
      <w:proofErr w:type="spellEnd"/>
      <w:r w:rsidRPr="0069012F">
        <w:rPr>
          <w:rFonts w:ascii="Arial" w:eastAsia="Times New Roman" w:hAnsi="Arial" w:cs="Arial"/>
          <w:sz w:val="20"/>
          <w:szCs w:val="20"/>
          <w:lang w:eastAsia="fr-FR"/>
        </w:rPr>
        <w:t> y </w:t>
      </w:r>
      <w:r w:rsidRPr="0069012F">
        <w:rPr>
          <w:rFonts w:ascii="Arial" w:eastAsia="Times New Roman" w:hAnsi="Arial" w:cs="Arial"/>
          <w:b/>
          <w:bCs/>
          <w:sz w:val="20"/>
          <w:szCs w:val="20"/>
          <w:lang w:eastAsia="fr-FR"/>
        </w:rPr>
        <w:t xml:space="preserve">Mango </w:t>
      </w:r>
      <w:proofErr w:type="spellStart"/>
      <w:r w:rsidRPr="0069012F">
        <w:rPr>
          <w:rFonts w:ascii="Arial" w:eastAsia="Times New Roman" w:hAnsi="Arial" w:cs="Arial"/>
          <w:b/>
          <w:bCs/>
          <w:sz w:val="20"/>
          <w:szCs w:val="20"/>
          <w:lang w:eastAsia="fr-FR"/>
        </w:rPr>
        <w:t>Sports</w:t>
      </w:r>
      <w:proofErr w:type="spellEnd"/>
      <w:r w:rsidRPr="0069012F">
        <w:rPr>
          <w:rFonts w:ascii="Arial" w:eastAsia="Times New Roman" w:hAnsi="Arial" w:cs="Arial"/>
          <w:b/>
          <w:bCs/>
          <w:sz w:val="20"/>
          <w:szCs w:val="20"/>
          <w:lang w:eastAsia="fr-FR"/>
        </w:rPr>
        <w:t xml:space="preserve"> &amp; </w:t>
      </w:r>
      <w:proofErr w:type="spellStart"/>
      <w:r w:rsidRPr="0069012F">
        <w:rPr>
          <w:rFonts w:ascii="Arial" w:eastAsia="Times New Roman" w:hAnsi="Arial" w:cs="Arial"/>
          <w:b/>
          <w:bCs/>
          <w:sz w:val="20"/>
          <w:szCs w:val="20"/>
          <w:lang w:eastAsia="fr-FR"/>
        </w:rPr>
        <w:t>Intimates</w:t>
      </w:r>
      <w:proofErr w:type="spellEnd"/>
      <w:r w:rsidRPr="0069012F">
        <w:rPr>
          <w:rFonts w:ascii="Arial" w:eastAsia="Times New Roman" w:hAnsi="Arial" w:cs="Arial"/>
          <w:sz w:val="20"/>
          <w:szCs w:val="20"/>
          <w:lang w:eastAsia="fr-FR"/>
        </w:rPr>
        <w:t>, que se sumaron a </w:t>
      </w:r>
      <w:r w:rsidRPr="0069012F">
        <w:rPr>
          <w:rFonts w:ascii="Arial" w:eastAsia="Times New Roman" w:hAnsi="Arial" w:cs="Arial"/>
          <w:b/>
          <w:bCs/>
          <w:sz w:val="20"/>
          <w:szCs w:val="20"/>
          <w:lang w:eastAsia="fr-FR"/>
        </w:rPr>
        <w:t>Mango H.E.</w:t>
      </w:r>
      <w:r w:rsidRPr="0069012F">
        <w:rPr>
          <w:rFonts w:ascii="Arial" w:eastAsia="Times New Roman" w:hAnsi="Arial" w:cs="Arial"/>
          <w:sz w:val="20"/>
          <w:szCs w:val="20"/>
          <w:lang w:eastAsia="fr-FR"/>
        </w:rPr>
        <w:t>, especializada en moda masculina, y </w:t>
      </w:r>
      <w:r w:rsidRPr="0069012F">
        <w:rPr>
          <w:rFonts w:ascii="Arial" w:eastAsia="Times New Roman" w:hAnsi="Arial" w:cs="Arial"/>
          <w:b/>
          <w:bCs/>
          <w:sz w:val="20"/>
          <w:szCs w:val="20"/>
          <w:lang w:eastAsia="fr-FR"/>
        </w:rPr>
        <w:t xml:space="preserve">Mango </w:t>
      </w:r>
      <w:proofErr w:type="spellStart"/>
      <w:r w:rsidRPr="0069012F">
        <w:rPr>
          <w:rFonts w:ascii="Arial" w:eastAsia="Times New Roman" w:hAnsi="Arial" w:cs="Arial"/>
          <w:b/>
          <w:bCs/>
          <w:sz w:val="20"/>
          <w:szCs w:val="20"/>
          <w:lang w:eastAsia="fr-FR"/>
        </w:rPr>
        <w:t>Touch</w:t>
      </w:r>
      <w:proofErr w:type="spellEnd"/>
      <w:r w:rsidRPr="0069012F">
        <w:rPr>
          <w:rFonts w:ascii="Arial" w:eastAsia="Times New Roman" w:hAnsi="Arial" w:cs="Arial"/>
          <w:sz w:val="20"/>
          <w:szCs w:val="20"/>
          <w:lang w:eastAsia="fr-FR"/>
        </w:rPr>
        <w:t>, de complementos. En 2014, Mango lanzará al mercado la cadena </w:t>
      </w:r>
      <w:r w:rsidRPr="0069012F">
        <w:rPr>
          <w:rFonts w:ascii="Arial" w:eastAsia="Times New Roman" w:hAnsi="Arial" w:cs="Arial"/>
          <w:b/>
          <w:bCs/>
          <w:sz w:val="20"/>
          <w:szCs w:val="20"/>
          <w:lang w:eastAsia="fr-FR"/>
        </w:rPr>
        <w:t xml:space="preserve">Violeta </w:t>
      </w:r>
      <w:proofErr w:type="spellStart"/>
      <w:r w:rsidRPr="0069012F">
        <w:rPr>
          <w:rFonts w:ascii="Arial" w:eastAsia="Times New Roman" w:hAnsi="Arial" w:cs="Arial"/>
          <w:b/>
          <w:bCs/>
          <w:sz w:val="20"/>
          <w:szCs w:val="20"/>
          <w:lang w:eastAsia="fr-FR"/>
        </w:rPr>
        <w:t>by</w:t>
      </w:r>
      <w:proofErr w:type="spellEnd"/>
      <w:r w:rsidRPr="0069012F">
        <w:rPr>
          <w:rFonts w:ascii="Arial" w:eastAsia="Times New Roman" w:hAnsi="Arial" w:cs="Arial"/>
          <w:b/>
          <w:bCs/>
          <w:sz w:val="20"/>
          <w:szCs w:val="20"/>
          <w:lang w:eastAsia="fr-FR"/>
        </w:rPr>
        <w:t xml:space="preserve"> Mango</w:t>
      </w:r>
      <w:r w:rsidRPr="0069012F">
        <w:rPr>
          <w:rFonts w:ascii="Arial" w:eastAsia="Times New Roman" w:hAnsi="Arial" w:cs="Arial"/>
          <w:sz w:val="20"/>
          <w:szCs w:val="20"/>
          <w:lang w:eastAsia="fr-FR"/>
        </w:rPr>
        <w:t>, especializada en tallas grandes…</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M</w:t>
      </w:r>
      <w:r w:rsidRPr="0069012F">
        <w:rPr>
          <w:rFonts w:ascii="Arial" w:eastAsia="Times New Roman" w:hAnsi="Arial" w:cs="Arial"/>
          <w:b/>
          <w:bCs/>
          <w:sz w:val="20"/>
          <w:szCs w:val="20"/>
          <w:lang w:eastAsia="fr-FR"/>
        </w:rPr>
        <w:t>ango Premium</w:t>
      </w:r>
      <w:r w:rsidRPr="0069012F">
        <w:rPr>
          <w:rFonts w:ascii="Arial" w:eastAsia="Times New Roman" w:hAnsi="Arial" w:cs="Arial"/>
          <w:sz w:val="20"/>
          <w:szCs w:val="20"/>
          <w:lang w:eastAsia="fr-FR"/>
        </w:rPr>
        <w:t>, la cadena vuelve a tantear</w:t>
      </w:r>
      <w:r w:rsidR="0025329A" w:rsidRPr="0069012F">
        <w:rPr>
          <w:rFonts w:ascii="Arial" w:eastAsia="Times New Roman" w:hAnsi="Arial" w:cs="Arial"/>
          <w:b/>
          <w:sz w:val="20"/>
          <w:szCs w:val="20"/>
          <w:vertAlign w:val="superscript"/>
          <w:lang w:eastAsia="fr-FR"/>
        </w:rPr>
        <w:t>4</w:t>
      </w:r>
      <w:r w:rsidRPr="0069012F">
        <w:rPr>
          <w:rFonts w:ascii="Arial" w:eastAsia="Times New Roman" w:hAnsi="Arial" w:cs="Arial"/>
          <w:sz w:val="20"/>
          <w:szCs w:val="20"/>
          <w:lang w:eastAsia="fr-FR"/>
        </w:rPr>
        <w:t xml:space="preserve"> la</w:t>
      </w:r>
      <w:r w:rsidR="0025329A" w:rsidRPr="0069012F">
        <w:rPr>
          <w:rFonts w:ascii="Arial" w:eastAsia="Times New Roman" w:hAnsi="Arial" w:cs="Arial"/>
          <w:sz w:val="20"/>
          <w:szCs w:val="20"/>
          <w:lang w:eastAsia="fr-FR"/>
        </w:rPr>
        <w:t xml:space="preserve"> exclusividad con la que intentó</w:t>
      </w:r>
      <w:r w:rsidRPr="0069012F">
        <w:rPr>
          <w:rFonts w:ascii="Arial" w:eastAsia="Times New Roman" w:hAnsi="Arial" w:cs="Arial"/>
          <w:sz w:val="20"/>
          <w:szCs w:val="20"/>
          <w:lang w:eastAsia="fr-FR"/>
        </w:rPr>
        <w:t xml:space="preserve"> desmarcarse del resto de competidores. El gigante gallego Inditex también ha llevado a cabo</w:t>
      </w:r>
      <w:r w:rsidR="0025329A" w:rsidRPr="0069012F">
        <w:rPr>
          <w:rFonts w:ascii="Arial" w:eastAsia="Times New Roman" w:hAnsi="Arial" w:cs="Arial"/>
          <w:b/>
          <w:sz w:val="20"/>
          <w:szCs w:val="20"/>
          <w:vertAlign w:val="superscript"/>
          <w:lang w:eastAsia="fr-FR"/>
        </w:rPr>
        <w:t>5</w:t>
      </w:r>
      <w:r w:rsidRPr="0069012F">
        <w:rPr>
          <w:rFonts w:ascii="Arial" w:eastAsia="Times New Roman" w:hAnsi="Arial" w:cs="Arial"/>
          <w:sz w:val="20"/>
          <w:szCs w:val="20"/>
          <w:lang w:eastAsia="fr-FR"/>
        </w:rPr>
        <w:t xml:space="preserve"> una acción similar con el lanzamiento de </w:t>
      </w:r>
      <w:r w:rsidRPr="0069012F">
        <w:rPr>
          <w:rFonts w:ascii="Arial" w:eastAsia="Times New Roman" w:hAnsi="Arial" w:cs="Arial"/>
          <w:b/>
          <w:bCs/>
          <w:sz w:val="20"/>
          <w:szCs w:val="20"/>
          <w:lang w:eastAsia="fr-FR"/>
        </w:rPr>
        <w:t>Zara Studio</w:t>
      </w:r>
      <w:r w:rsidRPr="0069012F">
        <w:rPr>
          <w:rFonts w:ascii="Arial" w:eastAsia="Times New Roman" w:hAnsi="Arial" w:cs="Arial"/>
          <w:sz w:val="20"/>
          <w:szCs w:val="20"/>
          <w:lang w:eastAsia="fr-FR"/>
        </w:rPr>
        <w:t xml:space="preserve">, una línea integrada en la colección básica de mujer pero con una calidad, un </w:t>
      </w:r>
      <w:proofErr w:type="spellStart"/>
      <w:r w:rsidRPr="0069012F">
        <w:rPr>
          <w:rFonts w:ascii="Arial" w:eastAsia="Times New Roman" w:hAnsi="Arial" w:cs="Arial"/>
          <w:sz w:val="20"/>
          <w:szCs w:val="20"/>
          <w:lang w:eastAsia="fr-FR"/>
        </w:rPr>
        <w:t>patronaje</w:t>
      </w:r>
      <w:proofErr w:type="spellEnd"/>
      <w:r w:rsidRPr="0069012F">
        <w:rPr>
          <w:rFonts w:ascii="Arial" w:eastAsia="Times New Roman" w:hAnsi="Arial" w:cs="Arial"/>
          <w:sz w:val="20"/>
          <w:szCs w:val="20"/>
          <w:lang w:eastAsia="fr-FR"/>
        </w:rPr>
        <w:t xml:space="preserve"> y un diseño superior al del resto de prendas. El precio también es más elevado que el de la media de la cadena. </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sz w:val="20"/>
          <w:szCs w:val="20"/>
          <w:lang w:eastAsia="fr-FR"/>
        </w:rPr>
        <w:t>El cambio más visible de la nueva etapa de </w:t>
      </w:r>
      <w:r w:rsidRPr="0069012F">
        <w:rPr>
          <w:rFonts w:ascii="Arial" w:eastAsia="Times New Roman" w:hAnsi="Arial" w:cs="Arial"/>
          <w:b/>
          <w:bCs/>
          <w:sz w:val="20"/>
          <w:szCs w:val="20"/>
          <w:lang w:eastAsia="fr-FR"/>
        </w:rPr>
        <w:t>Mango</w:t>
      </w:r>
      <w:r w:rsidRPr="0069012F">
        <w:rPr>
          <w:rFonts w:ascii="Arial" w:eastAsia="Times New Roman" w:hAnsi="Arial" w:cs="Arial"/>
          <w:sz w:val="20"/>
          <w:szCs w:val="20"/>
          <w:lang w:eastAsia="fr-FR"/>
        </w:rPr>
        <w:t> fue el anuncio, en marzo de 2012, de una reducción generalizada de un 20% en sus precios para adaptarse a la nueva situación del mercado. Con este movimiento, Mango se acercaba más a cadenas como </w:t>
      </w:r>
      <w:r w:rsidRPr="0069012F">
        <w:rPr>
          <w:rFonts w:ascii="Arial" w:eastAsia="Times New Roman" w:hAnsi="Arial" w:cs="Arial"/>
          <w:b/>
          <w:bCs/>
          <w:sz w:val="20"/>
          <w:szCs w:val="20"/>
          <w:lang w:eastAsia="fr-FR"/>
        </w:rPr>
        <w:t>H&amp;M</w:t>
      </w:r>
      <w:r w:rsidRPr="0069012F">
        <w:rPr>
          <w:rFonts w:ascii="Arial" w:eastAsia="Times New Roman" w:hAnsi="Arial" w:cs="Arial"/>
          <w:sz w:val="20"/>
          <w:szCs w:val="20"/>
          <w:lang w:eastAsia="fr-FR"/>
        </w:rPr>
        <w:t>, donde lo que más importa es el precio de la prenda, dejando de lado la estrategia que quería seguir la compañía intentándose posicionar como la opción económica del consumidor que compra moda de gama media. </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r w:rsidRPr="0069012F">
        <w:rPr>
          <w:rFonts w:ascii="Arial" w:eastAsia="Times New Roman" w:hAnsi="Arial" w:cs="Arial"/>
          <w:b/>
          <w:bCs/>
          <w:sz w:val="20"/>
          <w:szCs w:val="20"/>
          <w:lang w:eastAsia="fr-FR"/>
        </w:rPr>
        <w:t>Mango</w:t>
      </w:r>
      <w:r w:rsidRPr="0069012F">
        <w:rPr>
          <w:rFonts w:ascii="Arial" w:eastAsia="Times New Roman" w:hAnsi="Arial" w:cs="Arial"/>
          <w:sz w:val="20"/>
          <w:szCs w:val="20"/>
          <w:lang w:eastAsia="fr-FR"/>
        </w:rPr>
        <w:t> cuenta con una red de distribución formada por más de 2.600 tiendas en 107 países. La compañía cerró el ejercicio</w:t>
      </w:r>
      <w:r w:rsidR="0069012F" w:rsidRPr="0069012F">
        <w:rPr>
          <w:rFonts w:ascii="Arial" w:eastAsia="Times New Roman" w:hAnsi="Arial" w:cs="Arial"/>
          <w:sz w:val="20"/>
          <w:szCs w:val="20"/>
          <w:lang w:eastAsia="fr-FR"/>
        </w:rPr>
        <w:t xml:space="preserve"> contable de</w:t>
      </w:r>
      <w:r w:rsidRPr="0069012F">
        <w:rPr>
          <w:rFonts w:ascii="Arial" w:eastAsia="Times New Roman" w:hAnsi="Arial" w:cs="Arial"/>
          <w:sz w:val="20"/>
          <w:szCs w:val="20"/>
          <w:lang w:eastAsia="fr-FR"/>
        </w:rPr>
        <w:t xml:space="preserve"> 2012 con una facturación de 1.691 millones de euros, un 20% más que en 2011. El grupo de distribución registró un beneficio después de impuestos de 113,4 millones de euros, con un alza</w:t>
      </w:r>
      <w:r w:rsidR="0069012F" w:rsidRPr="0069012F">
        <w:rPr>
          <w:rFonts w:ascii="Arial" w:eastAsia="Times New Roman" w:hAnsi="Arial" w:cs="Arial"/>
          <w:b/>
          <w:sz w:val="20"/>
          <w:szCs w:val="20"/>
          <w:vertAlign w:val="superscript"/>
          <w:lang w:eastAsia="fr-FR"/>
        </w:rPr>
        <w:t>6</w:t>
      </w:r>
      <w:r w:rsidR="0069012F" w:rsidRPr="0069012F">
        <w:rPr>
          <w:rFonts w:ascii="Arial" w:eastAsia="Times New Roman" w:hAnsi="Arial" w:cs="Arial"/>
          <w:sz w:val="20"/>
          <w:szCs w:val="20"/>
          <w:lang w:eastAsia="fr-FR"/>
        </w:rPr>
        <w:t xml:space="preserve"> de un</w:t>
      </w:r>
      <w:r w:rsidRPr="0069012F">
        <w:rPr>
          <w:rFonts w:ascii="Arial" w:eastAsia="Times New Roman" w:hAnsi="Arial" w:cs="Arial"/>
          <w:sz w:val="20"/>
          <w:szCs w:val="20"/>
          <w:lang w:eastAsia="fr-FR"/>
        </w:rPr>
        <w:t xml:space="preserve"> 78,74% respecto al resultado del año anterior.</w:t>
      </w:r>
    </w:p>
    <w:p w:rsidR="0025329A" w:rsidRPr="0069012F" w:rsidRDefault="0025329A"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sz w:val="20"/>
          <w:szCs w:val="20"/>
          <w:lang w:eastAsia="fr-FR"/>
        </w:rPr>
      </w:pPr>
    </w:p>
    <w:p w:rsidR="00157BE2" w:rsidRPr="0069012F" w:rsidRDefault="00157BE2" w:rsidP="00157BE2">
      <w:pPr>
        <w:spacing w:after="0" w:line="230" w:lineRule="atLeast"/>
        <w:jc w:val="both"/>
        <w:textAlignment w:val="baseline"/>
        <w:rPr>
          <w:rFonts w:ascii="Arial" w:eastAsia="Times New Roman" w:hAnsi="Arial" w:cs="Arial"/>
          <w:i/>
          <w:sz w:val="20"/>
          <w:szCs w:val="20"/>
          <w:lang w:eastAsia="fr-FR"/>
        </w:rPr>
      </w:pPr>
      <w:r w:rsidRPr="0069012F">
        <w:rPr>
          <w:rFonts w:ascii="Arial" w:eastAsia="Times New Roman" w:hAnsi="Arial" w:cs="Arial"/>
          <w:i/>
          <w:sz w:val="20"/>
          <w:szCs w:val="20"/>
          <w:lang w:eastAsia="fr-FR"/>
        </w:rPr>
        <w:t>www.modaes.es 14/10/2013</w:t>
      </w:r>
    </w:p>
    <w:p w:rsidR="00BF23E7" w:rsidRDefault="00BF23E7" w:rsidP="00157BE2">
      <w:pPr>
        <w:spacing w:after="0" w:line="230" w:lineRule="atLeast"/>
        <w:jc w:val="both"/>
        <w:textAlignment w:val="baseline"/>
        <w:rPr>
          <w:rFonts w:ascii="Arial" w:eastAsia="Times New Roman" w:hAnsi="Arial" w:cs="Arial"/>
          <w:i/>
          <w:sz w:val="20"/>
          <w:szCs w:val="20"/>
          <w:lang w:eastAsia="fr-FR"/>
        </w:rPr>
      </w:pPr>
    </w:p>
    <w:p w:rsidR="0069012F" w:rsidRDefault="0069012F" w:rsidP="00157BE2">
      <w:pPr>
        <w:spacing w:after="0" w:line="230" w:lineRule="atLeast"/>
        <w:jc w:val="both"/>
        <w:textAlignment w:val="baseline"/>
        <w:rPr>
          <w:rFonts w:ascii="Arial" w:eastAsia="Times New Roman" w:hAnsi="Arial" w:cs="Arial"/>
          <w:i/>
          <w:sz w:val="20"/>
          <w:szCs w:val="20"/>
          <w:lang w:eastAsia="fr-FR"/>
        </w:rPr>
      </w:pPr>
    </w:p>
    <w:p w:rsidR="0069012F" w:rsidRPr="0069012F" w:rsidRDefault="0069012F" w:rsidP="00157BE2">
      <w:pPr>
        <w:spacing w:after="0" w:line="230" w:lineRule="atLeast"/>
        <w:jc w:val="both"/>
        <w:textAlignment w:val="baseline"/>
        <w:rPr>
          <w:rFonts w:ascii="Arial" w:eastAsia="Times New Roman" w:hAnsi="Arial" w:cs="Arial"/>
          <w:i/>
          <w:sz w:val="20"/>
          <w:szCs w:val="20"/>
          <w:lang w:eastAsia="fr-FR"/>
        </w:rPr>
      </w:pPr>
    </w:p>
    <w:p w:rsidR="00BF23E7" w:rsidRPr="005F6D32" w:rsidRDefault="0025329A" w:rsidP="00157BE2">
      <w:pPr>
        <w:spacing w:after="0" w:line="230" w:lineRule="atLeast"/>
        <w:jc w:val="both"/>
        <w:textAlignment w:val="baseline"/>
        <w:rPr>
          <w:rFonts w:ascii="Arial" w:eastAsia="Times New Roman" w:hAnsi="Arial" w:cs="Arial"/>
          <w:i/>
          <w:lang w:eastAsia="fr-FR"/>
        </w:rPr>
      </w:pPr>
      <w:proofErr w:type="gramStart"/>
      <w:r w:rsidRPr="005F6D32">
        <w:rPr>
          <w:rFonts w:ascii="Arial" w:eastAsia="Times New Roman" w:hAnsi="Arial" w:cs="Arial"/>
          <w:i/>
          <w:u w:val="single"/>
          <w:lang w:eastAsia="fr-FR"/>
        </w:rPr>
        <w:lastRenderedPageBreak/>
        <w:t>Vocabulario</w:t>
      </w:r>
      <w:r w:rsidRPr="005F6D32">
        <w:rPr>
          <w:rFonts w:ascii="Arial" w:eastAsia="Times New Roman" w:hAnsi="Arial" w:cs="Arial"/>
          <w:i/>
          <w:lang w:eastAsia="fr-FR"/>
        </w:rPr>
        <w:t xml:space="preserve"> :</w:t>
      </w:r>
      <w:proofErr w:type="gramEnd"/>
    </w:p>
    <w:p w:rsidR="00823FB4" w:rsidRPr="005F6D32" w:rsidRDefault="00823FB4" w:rsidP="00157BE2">
      <w:pPr>
        <w:spacing w:after="0" w:line="230" w:lineRule="atLeast"/>
        <w:jc w:val="both"/>
        <w:textAlignment w:val="baseline"/>
        <w:rPr>
          <w:rFonts w:ascii="Arial" w:eastAsia="Times New Roman" w:hAnsi="Arial" w:cs="Arial"/>
          <w:i/>
          <w:u w:val="single"/>
          <w:lang w:eastAsia="fr-FR"/>
        </w:rPr>
      </w:pPr>
    </w:p>
    <w:p w:rsidR="0025329A" w:rsidRDefault="0025329A"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Macro </w:t>
      </w:r>
      <w:r w:rsidR="0069012F" w:rsidRPr="005F6D32">
        <w:rPr>
          <w:rFonts w:ascii="Arial" w:eastAsia="Times New Roman" w:hAnsi="Arial" w:cs="Arial"/>
          <w:i/>
          <w:lang w:eastAsia="fr-FR"/>
        </w:rPr>
        <w:t>tiend</w:t>
      </w:r>
      <w:r w:rsidR="00E40013" w:rsidRPr="005F6D32">
        <w:rPr>
          <w:rFonts w:ascii="Arial" w:eastAsia="Times New Roman" w:hAnsi="Arial" w:cs="Arial"/>
          <w:i/>
          <w:lang w:eastAsia="fr-FR"/>
        </w:rPr>
        <w:t xml:space="preserve">as = grandes </w:t>
      </w:r>
      <w:proofErr w:type="spellStart"/>
      <w:r w:rsidR="00E40013" w:rsidRPr="005F6D32">
        <w:rPr>
          <w:rFonts w:ascii="Arial" w:eastAsia="Times New Roman" w:hAnsi="Arial" w:cs="Arial"/>
          <w:i/>
          <w:lang w:eastAsia="fr-FR"/>
        </w:rPr>
        <w:t>surfaces</w:t>
      </w:r>
      <w:proofErr w:type="spellEnd"/>
      <w:r w:rsidR="00E40013" w:rsidRPr="005F6D32">
        <w:rPr>
          <w:rFonts w:ascii="Arial" w:eastAsia="Times New Roman" w:hAnsi="Arial" w:cs="Arial"/>
          <w:i/>
          <w:lang w:eastAsia="fr-FR"/>
        </w:rPr>
        <w:t xml:space="preserve"> </w:t>
      </w:r>
      <w:proofErr w:type="spellStart"/>
      <w:r w:rsidR="00E40013" w:rsidRPr="005F6D32">
        <w:rPr>
          <w:rFonts w:ascii="Arial" w:eastAsia="Times New Roman" w:hAnsi="Arial" w:cs="Arial"/>
          <w:i/>
          <w:lang w:eastAsia="fr-FR"/>
        </w:rPr>
        <w:t>spécialisées</w:t>
      </w:r>
      <w:proofErr w:type="spellEnd"/>
    </w:p>
    <w:p w:rsidR="005F6D32" w:rsidRPr="005F6D32" w:rsidRDefault="005F6D32" w:rsidP="005F6D32">
      <w:pPr>
        <w:pStyle w:val="Paragraphedeliste"/>
        <w:spacing w:after="0" w:line="230" w:lineRule="atLeast"/>
        <w:jc w:val="both"/>
        <w:textAlignment w:val="baseline"/>
        <w:rPr>
          <w:rFonts w:ascii="Arial" w:eastAsia="Times New Roman" w:hAnsi="Arial" w:cs="Arial"/>
          <w:i/>
          <w:lang w:eastAsia="fr-FR"/>
        </w:rPr>
      </w:pPr>
    </w:p>
    <w:p w:rsidR="0069012F" w:rsidRDefault="0069012F"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Atreve </w:t>
      </w:r>
      <w:r w:rsidR="00E40013" w:rsidRPr="005F6D32">
        <w:rPr>
          <w:rFonts w:ascii="Arial" w:eastAsia="Times New Roman" w:hAnsi="Arial" w:cs="Arial"/>
          <w:i/>
          <w:lang w:eastAsia="fr-FR"/>
        </w:rPr>
        <w:t xml:space="preserve">(atreverse) = </w:t>
      </w:r>
      <w:proofErr w:type="spellStart"/>
      <w:r w:rsidR="00E40013" w:rsidRPr="005F6D32">
        <w:rPr>
          <w:rFonts w:ascii="Arial" w:eastAsia="Times New Roman" w:hAnsi="Arial" w:cs="Arial"/>
          <w:i/>
          <w:lang w:eastAsia="fr-FR"/>
        </w:rPr>
        <w:t>oser</w:t>
      </w:r>
      <w:proofErr w:type="spellEnd"/>
    </w:p>
    <w:p w:rsidR="005F6D32" w:rsidRPr="005F6D32" w:rsidRDefault="005F6D32" w:rsidP="005F6D32">
      <w:pPr>
        <w:spacing w:after="0" w:line="230" w:lineRule="atLeast"/>
        <w:jc w:val="both"/>
        <w:textAlignment w:val="baseline"/>
        <w:rPr>
          <w:rFonts w:ascii="Arial" w:eastAsia="Times New Roman" w:hAnsi="Arial" w:cs="Arial"/>
          <w:i/>
          <w:lang w:eastAsia="fr-FR"/>
        </w:rPr>
      </w:pPr>
    </w:p>
    <w:p w:rsidR="0069012F" w:rsidRDefault="0069012F"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Apuesta = </w:t>
      </w:r>
      <w:proofErr w:type="spellStart"/>
      <w:r w:rsidRPr="005F6D32">
        <w:rPr>
          <w:rFonts w:ascii="Arial" w:eastAsia="Times New Roman" w:hAnsi="Arial" w:cs="Arial"/>
          <w:i/>
          <w:lang w:eastAsia="fr-FR"/>
        </w:rPr>
        <w:t>pari</w:t>
      </w:r>
      <w:proofErr w:type="spellEnd"/>
    </w:p>
    <w:p w:rsidR="005F6D32" w:rsidRPr="005F6D32" w:rsidRDefault="005F6D32" w:rsidP="005F6D32">
      <w:pPr>
        <w:spacing w:after="0" w:line="230" w:lineRule="atLeast"/>
        <w:jc w:val="both"/>
        <w:textAlignment w:val="baseline"/>
        <w:rPr>
          <w:rFonts w:ascii="Arial" w:eastAsia="Times New Roman" w:hAnsi="Arial" w:cs="Arial"/>
          <w:i/>
          <w:lang w:eastAsia="fr-FR"/>
        </w:rPr>
      </w:pPr>
    </w:p>
    <w:p w:rsidR="0069012F" w:rsidRDefault="0069012F"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Tantear </w:t>
      </w:r>
      <w:r w:rsidR="00E40013" w:rsidRPr="005F6D32">
        <w:rPr>
          <w:rFonts w:ascii="Arial" w:eastAsia="Times New Roman" w:hAnsi="Arial" w:cs="Arial"/>
          <w:i/>
          <w:lang w:eastAsia="fr-FR"/>
        </w:rPr>
        <w:t xml:space="preserve">= </w:t>
      </w:r>
      <w:proofErr w:type="spellStart"/>
      <w:r w:rsidR="00E40013" w:rsidRPr="005F6D32">
        <w:rPr>
          <w:rFonts w:ascii="Arial" w:eastAsia="Times New Roman" w:hAnsi="Arial" w:cs="Arial"/>
          <w:i/>
          <w:lang w:eastAsia="fr-FR"/>
        </w:rPr>
        <w:t>tenter</w:t>
      </w:r>
      <w:proofErr w:type="spellEnd"/>
      <w:r w:rsidR="00E40013" w:rsidRPr="005F6D32">
        <w:rPr>
          <w:rFonts w:ascii="Arial" w:eastAsia="Times New Roman" w:hAnsi="Arial" w:cs="Arial"/>
          <w:i/>
          <w:lang w:eastAsia="fr-FR"/>
        </w:rPr>
        <w:t xml:space="preserve">, </w:t>
      </w:r>
      <w:proofErr w:type="spellStart"/>
      <w:r w:rsidR="00E40013" w:rsidRPr="005F6D32">
        <w:rPr>
          <w:rFonts w:ascii="Arial" w:eastAsia="Times New Roman" w:hAnsi="Arial" w:cs="Arial"/>
          <w:i/>
          <w:lang w:eastAsia="fr-FR"/>
        </w:rPr>
        <w:t>essayer</w:t>
      </w:r>
      <w:proofErr w:type="spellEnd"/>
    </w:p>
    <w:p w:rsidR="005F6D32" w:rsidRPr="005F6D32" w:rsidRDefault="005F6D32" w:rsidP="005F6D32">
      <w:pPr>
        <w:spacing w:after="0" w:line="230" w:lineRule="atLeast"/>
        <w:jc w:val="both"/>
        <w:textAlignment w:val="baseline"/>
        <w:rPr>
          <w:rFonts w:ascii="Arial" w:eastAsia="Times New Roman" w:hAnsi="Arial" w:cs="Arial"/>
          <w:i/>
          <w:lang w:eastAsia="fr-FR"/>
        </w:rPr>
      </w:pPr>
    </w:p>
    <w:p w:rsidR="0069012F" w:rsidRDefault="0069012F"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Llevar a c</w:t>
      </w:r>
      <w:r w:rsidR="00E40013" w:rsidRPr="005F6D32">
        <w:rPr>
          <w:rFonts w:ascii="Arial" w:eastAsia="Times New Roman" w:hAnsi="Arial" w:cs="Arial"/>
          <w:i/>
          <w:lang w:eastAsia="fr-FR"/>
        </w:rPr>
        <w:t xml:space="preserve">abo = </w:t>
      </w:r>
      <w:proofErr w:type="spellStart"/>
      <w:r w:rsidR="00E40013" w:rsidRPr="005F6D32">
        <w:rPr>
          <w:rFonts w:ascii="Arial" w:eastAsia="Times New Roman" w:hAnsi="Arial" w:cs="Arial"/>
          <w:i/>
          <w:lang w:eastAsia="fr-FR"/>
        </w:rPr>
        <w:t>mener</w:t>
      </w:r>
      <w:proofErr w:type="spellEnd"/>
      <w:r w:rsidR="00E40013" w:rsidRPr="005F6D32">
        <w:rPr>
          <w:rFonts w:ascii="Arial" w:eastAsia="Times New Roman" w:hAnsi="Arial" w:cs="Arial"/>
          <w:i/>
          <w:lang w:eastAsia="fr-FR"/>
        </w:rPr>
        <w:t xml:space="preserve"> à </w:t>
      </w:r>
      <w:proofErr w:type="spellStart"/>
      <w:r w:rsidR="00E40013" w:rsidRPr="005F6D32">
        <w:rPr>
          <w:rFonts w:ascii="Arial" w:eastAsia="Times New Roman" w:hAnsi="Arial" w:cs="Arial"/>
          <w:i/>
          <w:lang w:eastAsia="fr-FR"/>
        </w:rPr>
        <w:t>terme</w:t>
      </w:r>
      <w:proofErr w:type="spellEnd"/>
      <w:r w:rsidR="00E40013" w:rsidRPr="005F6D32">
        <w:rPr>
          <w:rFonts w:ascii="Arial" w:eastAsia="Times New Roman" w:hAnsi="Arial" w:cs="Arial"/>
          <w:i/>
          <w:lang w:eastAsia="fr-FR"/>
        </w:rPr>
        <w:t xml:space="preserve">, </w:t>
      </w:r>
      <w:proofErr w:type="spellStart"/>
      <w:r w:rsidR="00E40013" w:rsidRPr="005F6D32">
        <w:rPr>
          <w:rFonts w:ascii="Arial" w:eastAsia="Times New Roman" w:hAnsi="Arial" w:cs="Arial"/>
          <w:i/>
          <w:lang w:eastAsia="fr-FR"/>
        </w:rPr>
        <w:t>mener</w:t>
      </w:r>
      <w:proofErr w:type="spellEnd"/>
      <w:r w:rsidR="00E40013" w:rsidRPr="005F6D32">
        <w:rPr>
          <w:rFonts w:ascii="Arial" w:eastAsia="Times New Roman" w:hAnsi="Arial" w:cs="Arial"/>
          <w:i/>
          <w:lang w:eastAsia="fr-FR"/>
        </w:rPr>
        <w:t xml:space="preserve"> à bien</w:t>
      </w:r>
    </w:p>
    <w:p w:rsidR="005F6D32" w:rsidRPr="005F6D32" w:rsidRDefault="005F6D32" w:rsidP="005F6D32">
      <w:pPr>
        <w:spacing w:after="0" w:line="230" w:lineRule="atLeast"/>
        <w:jc w:val="both"/>
        <w:textAlignment w:val="baseline"/>
        <w:rPr>
          <w:rFonts w:ascii="Arial" w:eastAsia="Times New Roman" w:hAnsi="Arial" w:cs="Arial"/>
          <w:i/>
          <w:lang w:eastAsia="fr-FR"/>
        </w:rPr>
      </w:pPr>
    </w:p>
    <w:p w:rsidR="0069012F" w:rsidRPr="005F6D32" w:rsidRDefault="0069012F" w:rsidP="0025329A">
      <w:pPr>
        <w:pStyle w:val="Paragraphedeliste"/>
        <w:numPr>
          <w:ilvl w:val="0"/>
          <w:numId w:val="3"/>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Un </w:t>
      </w:r>
      <w:r w:rsidR="00E40013" w:rsidRPr="005F6D32">
        <w:rPr>
          <w:rFonts w:ascii="Arial" w:eastAsia="Times New Roman" w:hAnsi="Arial" w:cs="Arial"/>
          <w:i/>
          <w:lang w:eastAsia="fr-FR"/>
        </w:rPr>
        <w:t xml:space="preserve">alza = une </w:t>
      </w:r>
      <w:proofErr w:type="spellStart"/>
      <w:r w:rsidR="00E40013" w:rsidRPr="005F6D32">
        <w:rPr>
          <w:rFonts w:ascii="Arial" w:eastAsia="Times New Roman" w:hAnsi="Arial" w:cs="Arial"/>
          <w:i/>
          <w:lang w:eastAsia="fr-FR"/>
        </w:rPr>
        <w:t>augmentation</w:t>
      </w:r>
      <w:proofErr w:type="spellEnd"/>
      <w:r w:rsidR="00E40013" w:rsidRPr="005F6D32">
        <w:rPr>
          <w:rFonts w:ascii="Arial" w:eastAsia="Times New Roman" w:hAnsi="Arial" w:cs="Arial"/>
          <w:i/>
          <w:lang w:eastAsia="fr-FR"/>
        </w:rPr>
        <w:t xml:space="preserve">, une </w:t>
      </w:r>
      <w:proofErr w:type="spellStart"/>
      <w:r w:rsidR="00E40013" w:rsidRPr="005F6D32">
        <w:rPr>
          <w:rFonts w:ascii="Arial" w:eastAsia="Times New Roman" w:hAnsi="Arial" w:cs="Arial"/>
          <w:i/>
          <w:lang w:eastAsia="fr-FR"/>
        </w:rPr>
        <w:t>hausse</w:t>
      </w:r>
      <w:proofErr w:type="spellEnd"/>
    </w:p>
    <w:p w:rsidR="00BF23E7" w:rsidRPr="005F6D32" w:rsidRDefault="00BF23E7" w:rsidP="00157BE2">
      <w:pPr>
        <w:spacing w:after="0" w:line="230" w:lineRule="atLeast"/>
        <w:jc w:val="both"/>
        <w:textAlignment w:val="baseline"/>
        <w:rPr>
          <w:rFonts w:ascii="Arial" w:eastAsia="Times New Roman" w:hAnsi="Arial" w:cs="Arial"/>
          <w:i/>
          <w:lang w:eastAsia="fr-FR"/>
        </w:rPr>
      </w:pPr>
    </w:p>
    <w:p w:rsidR="00BF23E7" w:rsidRPr="005F6D32" w:rsidRDefault="00BF23E7" w:rsidP="00157BE2">
      <w:pPr>
        <w:spacing w:after="0" w:line="230" w:lineRule="atLeast"/>
        <w:jc w:val="both"/>
        <w:textAlignment w:val="baseline"/>
        <w:rPr>
          <w:rFonts w:ascii="Arial" w:eastAsia="Times New Roman" w:hAnsi="Arial" w:cs="Arial"/>
          <w:i/>
          <w:lang w:eastAsia="fr-FR"/>
        </w:rPr>
      </w:pPr>
    </w:p>
    <w:p w:rsidR="005F6D32" w:rsidRPr="005F6D32" w:rsidRDefault="005F6D32" w:rsidP="00157BE2">
      <w:pPr>
        <w:spacing w:after="0" w:line="230" w:lineRule="atLeast"/>
        <w:jc w:val="both"/>
        <w:textAlignment w:val="baseline"/>
        <w:rPr>
          <w:rFonts w:ascii="Arial" w:eastAsia="Times New Roman" w:hAnsi="Arial" w:cs="Arial"/>
          <w:i/>
          <w:lang w:eastAsia="fr-FR"/>
        </w:rPr>
      </w:pPr>
    </w:p>
    <w:p w:rsidR="004B0746" w:rsidRPr="005F6D32" w:rsidRDefault="004B0746" w:rsidP="00157BE2">
      <w:pPr>
        <w:spacing w:after="0" w:line="230" w:lineRule="atLeast"/>
        <w:jc w:val="both"/>
        <w:textAlignment w:val="baseline"/>
        <w:rPr>
          <w:rFonts w:ascii="Arial" w:eastAsia="Times New Roman" w:hAnsi="Arial" w:cs="Arial"/>
          <w:i/>
          <w:lang w:eastAsia="fr-FR"/>
        </w:rPr>
      </w:pPr>
    </w:p>
    <w:p w:rsidR="00BF23E7" w:rsidRPr="005F6D32" w:rsidRDefault="00BF23E7" w:rsidP="00157BE2">
      <w:pPr>
        <w:spacing w:after="0" w:line="230" w:lineRule="atLeast"/>
        <w:jc w:val="both"/>
        <w:textAlignment w:val="baseline"/>
        <w:rPr>
          <w:rFonts w:ascii="Arial" w:eastAsia="Times New Roman" w:hAnsi="Arial" w:cs="Arial"/>
          <w:b/>
          <w:i/>
          <w:u w:val="single"/>
          <w:lang w:eastAsia="fr-FR"/>
        </w:rPr>
      </w:pPr>
      <w:proofErr w:type="gramStart"/>
      <w:r w:rsidRPr="005F6D32">
        <w:rPr>
          <w:rFonts w:ascii="Arial" w:eastAsia="Times New Roman" w:hAnsi="Arial" w:cs="Arial"/>
          <w:b/>
          <w:i/>
          <w:u w:val="single"/>
          <w:lang w:eastAsia="fr-FR"/>
        </w:rPr>
        <w:t>Orientaciones :</w:t>
      </w:r>
      <w:proofErr w:type="gramEnd"/>
    </w:p>
    <w:p w:rsidR="00BF23E7" w:rsidRPr="005F6D32" w:rsidRDefault="00BF23E7" w:rsidP="00157BE2">
      <w:pPr>
        <w:spacing w:after="0" w:line="230" w:lineRule="atLeast"/>
        <w:jc w:val="both"/>
        <w:textAlignment w:val="baseline"/>
        <w:rPr>
          <w:rFonts w:ascii="Arial" w:eastAsia="Times New Roman" w:hAnsi="Arial" w:cs="Arial"/>
          <w:i/>
          <w:lang w:eastAsia="fr-FR"/>
        </w:rPr>
      </w:pPr>
    </w:p>
    <w:p w:rsidR="00BF23E7" w:rsidRPr="005F6D32" w:rsidRDefault="00BF23E7" w:rsidP="00BF23E7">
      <w:pPr>
        <w:pStyle w:val="Paragraphedeliste"/>
        <w:numPr>
          <w:ilvl w:val="0"/>
          <w:numId w:val="2"/>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Identifica y presenta el documento y restituye las principales informaciones</w:t>
      </w:r>
    </w:p>
    <w:p w:rsidR="00BF23E7" w:rsidRPr="005F6D32" w:rsidRDefault="00BF23E7" w:rsidP="00BF23E7">
      <w:pPr>
        <w:spacing w:after="0" w:line="230" w:lineRule="atLeast"/>
        <w:jc w:val="both"/>
        <w:textAlignment w:val="baseline"/>
        <w:rPr>
          <w:rFonts w:ascii="Arial" w:eastAsia="Times New Roman" w:hAnsi="Arial" w:cs="Arial"/>
          <w:i/>
          <w:lang w:eastAsia="fr-FR"/>
        </w:rPr>
      </w:pPr>
    </w:p>
    <w:p w:rsidR="00823FB4" w:rsidRPr="005F6D32" w:rsidRDefault="00BF23E7" w:rsidP="00BF23E7">
      <w:pPr>
        <w:pStyle w:val="Paragraphedeliste"/>
        <w:numPr>
          <w:ilvl w:val="0"/>
          <w:numId w:val="2"/>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Comenta la frase siguiente :”El cambio más visible de la nueva etapa de Mango…….a l</w:t>
      </w:r>
      <w:r w:rsidR="0069012F" w:rsidRPr="005F6D32">
        <w:rPr>
          <w:rFonts w:ascii="Arial" w:eastAsia="Times New Roman" w:hAnsi="Arial" w:cs="Arial"/>
          <w:i/>
          <w:lang w:eastAsia="fr-FR"/>
        </w:rPr>
        <w:t>a nueva situación del mercado”</w:t>
      </w:r>
    </w:p>
    <w:p w:rsidR="00823FB4" w:rsidRPr="005F6D32" w:rsidRDefault="00823FB4" w:rsidP="00823FB4">
      <w:pPr>
        <w:pStyle w:val="Paragraphedeliste"/>
        <w:rPr>
          <w:rFonts w:ascii="Arial" w:eastAsia="Times New Roman" w:hAnsi="Arial" w:cs="Arial"/>
          <w:i/>
          <w:lang w:eastAsia="fr-FR"/>
        </w:rPr>
      </w:pPr>
    </w:p>
    <w:p w:rsidR="00BF23E7" w:rsidRPr="005F6D32" w:rsidRDefault="002B11B0" w:rsidP="00BF23E7">
      <w:pPr>
        <w:pStyle w:val="Paragraphedeliste"/>
        <w:numPr>
          <w:ilvl w:val="0"/>
          <w:numId w:val="2"/>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¿La</w:t>
      </w:r>
      <w:r w:rsidR="00823FB4" w:rsidRPr="005F6D32">
        <w:rPr>
          <w:rFonts w:ascii="Arial" w:eastAsia="Times New Roman" w:hAnsi="Arial" w:cs="Arial"/>
          <w:i/>
          <w:lang w:eastAsia="fr-FR"/>
        </w:rPr>
        <w:t xml:space="preserve"> nueva estrategia comercial de Mango te parece adecuada a la situación actual en </w:t>
      </w:r>
      <w:r w:rsidRPr="005F6D32">
        <w:rPr>
          <w:rFonts w:ascii="Arial" w:eastAsia="Times New Roman" w:hAnsi="Arial" w:cs="Arial"/>
          <w:i/>
          <w:lang w:eastAsia="fr-FR"/>
        </w:rPr>
        <w:t xml:space="preserve">España? </w:t>
      </w:r>
      <w:r w:rsidR="00823FB4" w:rsidRPr="005F6D32">
        <w:rPr>
          <w:rFonts w:ascii="Arial" w:eastAsia="Times New Roman" w:hAnsi="Arial" w:cs="Arial"/>
          <w:i/>
          <w:lang w:eastAsia="fr-FR"/>
        </w:rPr>
        <w:t>Argumenta.</w:t>
      </w:r>
    </w:p>
    <w:p w:rsidR="002B11B0" w:rsidRPr="005F6D32" w:rsidRDefault="002B11B0" w:rsidP="002B11B0">
      <w:pPr>
        <w:pStyle w:val="Paragraphedeliste"/>
        <w:rPr>
          <w:rFonts w:ascii="Arial" w:eastAsia="Times New Roman" w:hAnsi="Arial" w:cs="Arial"/>
          <w:i/>
          <w:lang w:eastAsia="fr-FR"/>
        </w:rPr>
      </w:pPr>
    </w:p>
    <w:p w:rsidR="002B11B0" w:rsidRPr="005F6D32" w:rsidRDefault="002B11B0" w:rsidP="00BF23E7">
      <w:pPr>
        <w:pStyle w:val="Paragraphedeliste"/>
        <w:numPr>
          <w:ilvl w:val="0"/>
          <w:numId w:val="2"/>
        </w:numPr>
        <w:spacing w:after="0" w:line="230" w:lineRule="atLeast"/>
        <w:jc w:val="both"/>
        <w:textAlignment w:val="baseline"/>
        <w:rPr>
          <w:rFonts w:ascii="Arial" w:eastAsia="Times New Roman" w:hAnsi="Arial" w:cs="Arial"/>
          <w:i/>
          <w:lang w:eastAsia="fr-FR"/>
        </w:rPr>
      </w:pPr>
      <w:r w:rsidRPr="005F6D32">
        <w:rPr>
          <w:rFonts w:ascii="Arial" w:eastAsia="Times New Roman" w:hAnsi="Arial" w:cs="Arial"/>
          <w:i/>
          <w:lang w:eastAsia="fr-FR"/>
        </w:rPr>
        <w:t xml:space="preserve">¿Cómo cliente comprarías en Mango o en Mango </w:t>
      </w:r>
      <w:proofErr w:type="gramStart"/>
      <w:r w:rsidRPr="005F6D32">
        <w:rPr>
          <w:rFonts w:ascii="Arial" w:eastAsia="Times New Roman" w:hAnsi="Arial" w:cs="Arial"/>
          <w:i/>
          <w:lang w:eastAsia="fr-FR"/>
        </w:rPr>
        <w:t>Premium ?</w:t>
      </w:r>
      <w:proofErr w:type="gramEnd"/>
      <w:r w:rsidRPr="005F6D32">
        <w:rPr>
          <w:rFonts w:ascii="Arial" w:eastAsia="Times New Roman" w:hAnsi="Arial" w:cs="Arial"/>
          <w:i/>
          <w:lang w:eastAsia="fr-FR"/>
        </w:rPr>
        <w:t xml:space="preserve"> </w:t>
      </w:r>
      <w:proofErr w:type="gramStart"/>
      <w:r w:rsidRPr="005F6D32">
        <w:rPr>
          <w:rFonts w:ascii="Arial" w:eastAsia="Times New Roman" w:hAnsi="Arial" w:cs="Arial"/>
          <w:i/>
          <w:lang w:eastAsia="fr-FR"/>
        </w:rPr>
        <w:t>¿ Por</w:t>
      </w:r>
      <w:proofErr w:type="gramEnd"/>
      <w:r w:rsidRPr="005F6D32">
        <w:rPr>
          <w:rFonts w:ascii="Arial" w:eastAsia="Times New Roman" w:hAnsi="Arial" w:cs="Arial"/>
          <w:i/>
          <w:lang w:eastAsia="fr-FR"/>
        </w:rPr>
        <w:t xml:space="preserve"> qué ?</w:t>
      </w:r>
    </w:p>
    <w:p w:rsidR="004B0746" w:rsidRPr="0069012F" w:rsidRDefault="004B0746" w:rsidP="00157BE2">
      <w:pPr>
        <w:spacing w:after="0" w:line="230" w:lineRule="atLeast"/>
        <w:jc w:val="both"/>
        <w:textAlignment w:val="baseline"/>
        <w:rPr>
          <w:rFonts w:ascii="Arial" w:eastAsia="Times New Roman" w:hAnsi="Arial" w:cs="Arial"/>
          <w:i/>
          <w:sz w:val="20"/>
          <w:szCs w:val="20"/>
          <w:lang w:eastAsia="fr-FR"/>
        </w:rPr>
      </w:pPr>
    </w:p>
    <w:p w:rsidR="004B0746" w:rsidRPr="0069012F" w:rsidRDefault="004B0746" w:rsidP="00157BE2">
      <w:pPr>
        <w:spacing w:after="0" w:line="230" w:lineRule="atLeast"/>
        <w:jc w:val="both"/>
        <w:textAlignment w:val="baseline"/>
        <w:rPr>
          <w:rFonts w:ascii="Arial" w:eastAsia="Times New Roman" w:hAnsi="Arial" w:cs="Arial"/>
          <w:i/>
          <w:sz w:val="20"/>
          <w:szCs w:val="20"/>
          <w:lang w:eastAsia="fr-FR"/>
        </w:rPr>
      </w:pPr>
    </w:p>
    <w:p w:rsidR="004B0746" w:rsidRPr="0069012F" w:rsidRDefault="004B0746" w:rsidP="00157BE2">
      <w:pPr>
        <w:spacing w:after="0" w:line="230" w:lineRule="atLeast"/>
        <w:jc w:val="both"/>
        <w:textAlignment w:val="baseline"/>
        <w:rPr>
          <w:rFonts w:ascii="Arial" w:eastAsia="Times New Roman" w:hAnsi="Arial" w:cs="Arial"/>
          <w:i/>
          <w:sz w:val="20"/>
          <w:szCs w:val="20"/>
          <w:lang w:eastAsia="fr-FR"/>
        </w:rPr>
      </w:pPr>
    </w:p>
    <w:p w:rsidR="004B0746" w:rsidRPr="0069012F" w:rsidRDefault="004B0746" w:rsidP="00157BE2">
      <w:pPr>
        <w:spacing w:after="0" w:line="230" w:lineRule="atLeast"/>
        <w:jc w:val="both"/>
        <w:textAlignment w:val="baseline"/>
        <w:rPr>
          <w:rFonts w:ascii="Arial" w:eastAsia="Times New Roman" w:hAnsi="Arial" w:cs="Arial"/>
          <w:i/>
          <w:sz w:val="20"/>
          <w:szCs w:val="20"/>
          <w:lang w:eastAsia="fr-FR"/>
        </w:rPr>
      </w:pPr>
    </w:p>
    <w:p w:rsidR="004B0746" w:rsidRDefault="004B0746" w:rsidP="00157BE2">
      <w:pPr>
        <w:spacing w:after="0" w:line="230" w:lineRule="atLeast"/>
        <w:jc w:val="both"/>
        <w:textAlignment w:val="baseline"/>
        <w:rPr>
          <w:rFonts w:ascii="Arial" w:eastAsia="Times New Roman" w:hAnsi="Arial" w:cs="Arial"/>
          <w:i/>
          <w:lang w:eastAsia="fr-FR"/>
        </w:rPr>
      </w:pPr>
    </w:p>
    <w:p w:rsidR="004B0746" w:rsidRDefault="004B0746" w:rsidP="00157BE2">
      <w:pPr>
        <w:spacing w:after="0" w:line="230" w:lineRule="atLeast"/>
        <w:jc w:val="both"/>
        <w:textAlignment w:val="baseline"/>
        <w:rPr>
          <w:rFonts w:ascii="Arial" w:eastAsia="Times New Roman" w:hAnsi="Arial" w:cs="Arial"/>
          <w:i/>
          <w:lang w:eastAsia="fr-FR"/>
        </w:rPr>
      </w:pPr>
    </w:p>
    <w:p w:rsidR="004B0746" w:rsidRDefault="004B0746" w:rsidP="00157BE2">
      <w:pPr>
        <w:spacing w:after="0" w:line="230" w:lineRule="atLeast"/>
        <w:jc w:val="both"/>
        <w:textAlignment w:val="baseline"/>
        <w:rPr>
          <w:rFonts w:ascii="Arial" w:eastAsia="Times New Roman" w:hAnsi="Arial" w:cs="Arial"/>
          <w:i/>
          <w:lang w:eastAsia="fr-FR"/>
        </w:rPr>
      </w:pPr>
    </w:p>
    <w:p w:rsidR="004B0746" w:rsidRDefault="004B0746" w:rsidP="00157BE2">
      <w:pPr>
        <w:spacing w:after="0" w:line="230" w:lineRule="atLeast"/>
        <w:jc w:val="both"/>
        <w:textAlignment w:val="baseline"/>
        <w:rPr>
          <w:rFonts w:ascii="Arial" w:eastAsia="Times New Roman" w:hAnsi="Arial" w:cs="Arial"/>
          <w:i/>
          <w:lang w:eastAsia="fr-FR"/>
        </w:rPr>
      </w:pPr>
    </w:p>
    <w:p w:rsidR="005B2540" w:rsidRDefault="005B2540" w:rsidP="00157BE2">
      <w:pPr>
        <w:spacing w:after="0" w:line="230" w:lineRule="atLeast"/>
        <w:jc w:val="both"/>
        <w:textAlignment w:val="baseline"/>
        <w:rPr>
          <w:rFonts w:ascii="Arial" w:eastAsia="Times New Roman" w:hAnsi="Arial" w:cs="Arial"/>
          <w:i/>
          <w:lang w:eastAsia="fr-FR"/>
        </w:rPr>
      </w:pPr>
    </w:p>
    <w:p w:rsidR="005B2540" w:rsidRDefault="005B2540" w:rsidP="00157BE2">
      <w:pPr>
        <w:spacing w:after="0" w:line="230" w:lineRule="atLeast"/>
        <w:jc w:val="both"/>
        <w:textAlignment w:val="baseline"/>
        <w:rPr>
          <w:rFonts w:ascii="Arial" w:eastAsia="Times New Roman" w:hAnsi="Arial" w:cs="Arial"/>
          <w:i/>
          <w:lang w:eastAsia="fr-FR"/>
        </w:rPr>
      </w:pPr>
    </w:p>
    <w:p w:rsidR="005B2540" w:rsidRDefault="005B2540" w:rsidP="00157BE2">
      <w:pPr>
        <w:spacing w:after="0" w:line="230" w:lineRule="atLeast"/>
        <w:jc w:val="both"/>
        <w:textAlignment w:val="baseline"/>
        <w:rPr>
          <w:rFonts w:ascii="Arial" w:eastAsia="Times New Roman" w:hAnsi="Arial" w:cs="Arial"/>
          <w:i/>
          <w:lang w:eastAsia="fr-FR"/>
        </w:rPr>
      </w:pPr>
    </w:p>
    <w:p w:rsidR="00157BE2" w:rsidRPr="00157BE2" w:rsidRDefault="00157BE2" w:rsidP="00157BE2">
      <w:pPr>
        <w:spacing w:after="0" w:line="240" w:lineRule="auto"/>
        <w:textAlignment w:val="baseline"/>
        <w:rPr>
          <w:rFonts w:ascii="Times New Roman" w:eastAsia="Times New Roman" w:hAnsi="Times New Roman" w:cs="Times New Roman"/>
          <w:sz w:val="16"/>
          <w:szCs w:val="16"/>
          <w:bdr w:val="none" w:sz="0" w:space="0" w:color="auto" w:frame="1"/>
          <w:lang w:eastAsia="fr-FR"/>
        </w:rPr>
      </w:pPr>
      <w:r w:rsidRPr="00157BE2">
        <w:rPr>
          <w:rFonts w:ascii="inherit" w:eastAsia="Times New Roman" w:hAnsi="inherit" w:cs="Times New Roman"/>
          <w:sz w:val="16"/>
          <w:lang w:eastAsia="fr-FR"/>
        </w:rPr>
        <w:t> </w:t>
      </w:r>
    </w:p>
    <w:p w:rsidR="00771AD5" w:rsidRPr="00157BE2" w:rsidRDefault="00157BE2" w:rsidP="00157BE2">
      <w:pPr>
        <w:spacing w:after="0" w:line="240" w:lineRule="auto"/>
        <w:textAlignment w:val="baseline"/>
        <w:rPr>
          <w:rFonts w:ascii="Times New Roman" w:eastAsia="Times New Roman" w:hAnsi="Times New Roman" w:cs="Times New Roman"/>
          <w:sz w:val="24"/>
          <w:szCs w:val="24"/>
          <w:lang w:eastAsia="fr-FR"/>
        </w:rPr>
      </w:pPr>
      <w:r w:rsidRPr="00157BE2">
        <w:rPr>
          <w:rFonts w:ascii="inherit" w:eastAsia="Times New Roman" w:hAnsi="inherit" w:cs="Times New Roman"/>
          <w:sz w:val="16"/>
          <w:lang w:eastAsia="fr-FR"/>
        </w:rPr>
        <w:t> </w:t>
      </w:r>
    </w:p>
    <w:sectPr w:rsidR="00771AD5" w:rsidRPr="00157BE2" w:rsidSect="000934D2">
      <w:footerReference w:type="default" r:id="rId10"/>
      <w:pgSz w:w="11906" w:h="16838"/>
      <w:pgMar w:top="1417" w:right="1417" w:bottom="1417" w:left="1417" w:header="708" w:footer="18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9A" w:rsidRDefault="0025329A" w:rsidP="0025329A">
      <w:pPr>
        <w:spacing w:after="0" w:line="240" w:lineRule="auto"/>
      </w:pPr>
      <w:r>
        <w:separator/>
      </w:r>
    </w:p>
  </w:endnote>
  <w:endnote w:type="continuationSeparator" w:id="0">
    <w:p w:rsidR="0025329A" w:rsidRDefault="0025329A" w:rsidP="0025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5"/>
      <w:gridCol w:w="1535"/>
      <w:gridCol w:w="1535"/>
      <w:gridCol w:w="1535"/>
      <w:gridCol w:w="1536"/>
      <w:gridCol w:w="1536"/>
    </w:tblGrid>
    <w:tr w:rsidR="000934D2" w:rsidTr="00870A24">
      <w:trPr>
        <w:trHeight w:val="612"/>
      </w:trPr>
      <w:tc>
        <w:tcPr>
          <w:tcW w:w="9212" w:type="dxa"/>
          <w:gridSpan w:val="6"/>
          <w:tcBorders>
            <w:top w:val="single" w:sz="4" w:space="0" w:color="auto"/>
            <w:left w:val="single" w:sz="4" w:space="0" w:color="auto"/>
            <w:bottom w:val="single" w:sz="4" w:space="0" w:color="auto"/>
            <w:right w:val="single" w:sz="4" w:space="0" w:color="auto"/>
          </w:tcBorders>
          <w:hideMark/>
        </w:tcPr>
        <w:p w:rsidR="000934D2" w:rsidRDefault="000934D2" w:rsidP="00870A24">
          <w:pPr>
            <w:spacing w:after="0" w:line="240" w:lineRule="auto"/>
            <w:ind w:left="108"/>
            <w:jc w:val="center"/>
            <w:rPr>
              <w:rFonts w:ascii="Times New Roman" w:eastAsia="Calibri" w:hAnsi="Times New Roman" w:cs="Times New Roman"/>
              <w:b/>
            </w:rPr>
          </w:pPr>
          <w:r>
            <w:rPr>
              <w:rFonts w:ascii="Times New Roman" w:hAnsi="Times New Roman"/>
              <w:b/>
            </w:rPr>
            <w:t>ORAL SECTION EUROPÉENNE: ESPAGNOL</w:t>
          </w:r>
        </w:p>
        <w:p w:rsidR="000934D2" w:rsidRDefault="000934D2" w:rsidP="00870A24">
          <w:pPr>
            <w:spacing w:after="0" w:line="240" w:lineRule="auto"/>
            <w:ind w:left="108"/>
            <w:jc w:val="center"/>
            <w:rPr>
              <w:rFonts w:ascii="Times New Roman" w:hAnsi="Times New Roman"/>
            </w:rPr>
          </w:pPr>
          <w:r>
            <w:rPr>
              <w:rFonts w:ascii="Times New Roman" w:hAnsi="Times New Roman"/>
              <w:b/>
            </w:rPr>
            <w:t xml:space="preserve">BACCALAUREAT PROFESSIONNEL : </w:t>
          </w:r>
          <w:proofErr w:type="spellStart"/>
          <w:r>
            <w:rPr>
              <w:rFonts w:ascii="Times New Roman" w:hAnsi="Times New Roman"/>
              <w:b/>
            </w:rPr>
            <w:t>Secteur</w:t>
          </w:r>
          <w:proofErr w:type="spellEnd"/>
          <w:r>
            <w:rPr>
              <w:rFonts w:ascii="Times New Roman" w:hAnsi="Times New Roman"/>
              <w:b/>
            </w:rPr>
            <w:t xml:space="preserve"> </w:t>
          </w:r>
          <w:proofErr w:type="spellStart"/>
          <w:r>
            <w:rPr>
              <w:rFonts w:ascii="Times New Roman" w:hAnsi="Times New Roman"/>
              <w:b/>
            </w:rPr>
            <w:t>commerce</w:t>
          </w:r>
          <w:proofErr w:type="spellEnd"/>
          <w:r>
            <w:rPr>
              <w:rFonts w:ascii="Times New Roman" w:hAnsi="Times New Roman"/>
              <w:b/>
            </w:rPr>
            <w:t xml:space="preserve"> / vente</w:t>
          </w:r>
        </w:p>
      </w:tc>
    </w:tr>
    <w:tr w:rsidR="000934D2" w:rsidTr="00870A24">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proofErr w:type="spellStart"/>
          <w:r>
            <w:rPr>
              <w:rFonts w:ascii="Times New Roman" w:hAnsi="Times New Roman"/>
              <w:lang w:val="es-ES_tradnl"/>
            </w:rPr>
            <w:t>Session</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proofErr w:type="spellStart"/>
          <w:r>
            <w:rPr>
              <w:rFonts w:ascii="Times New Roman" w:hAnsi="Times New Roman"/>
              <w:lang w:val="es-ES_tradnl"/>
            </w:rPr>
            <w:t>Sujet</w:t>
          </w:r>
          <w:proofErr w:type="spellEnd"/>
          <w:r>
            <w:rPr>
              <w:rFonts w:ascii="Times New Roman" w:hAnsi="Times New Roman"/>
              <w:lang w:val="es-ES_tradnl"/>
            </w:rPr>
            <w:t xml:space="preserve"> n°</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proofErr w:type="spellStart"/>
          <w:r>
            <w:rPr>
              <w:rFonts w:ascii="Times New Roman" w:hAnsi="Times New Roman"/>
              <w:lang w:val="es-ES_tradnl"/>
            </w:rPr>
            <w:t>Préparation</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proofErr w:type="spellStart"/>
          <w:r>
            <w:rPr>
              <w:rFonts w:ascii="Times New Roman" w:hAnsi="Times New Roman"/>
              <w:lang w:val="es-ES_tradnl"/>
            </w:rPr>
            <w:t>Durée</w:t>
          </w:r>
          <w:proofErr w:type="spellEnd"/>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proofErr w:type="spellStart"/>
          <w:r>
            <w:rPr>
              <w:rFonts w:ascii="Times New Roman" w:hAnsi="Times New Roman"/>
              <w:lang w:val="es-ES_tradnl"/>
            </w:rPr>
            <w:t>Coefficient</w:t>
          </w:r>
          <w:proofErr w:type="spellEnd"/>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Page</w:t>
          </w:r>
        </w:p>
      </w:tc>
    </w:tr>
    <w:tr w:rsidR="000934D2" w:rsidTr="00870A24">
      <w:trPr>
        <w:trHeight w:val="239"/>
      </w:trPr>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2014</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2</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0h20</w:t>
          </w: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0h10</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rPr>
              <w:rFonts w:ascii="Times New Roman" w:hAnsi="Times New Roman"/>
              <w:lang w:val="es-ES_tradnl"/>
            </w:rPr>
          </w:pPr>
          <w:r>
            <w:rPr>
              <w:rFonts w:ascii="Times New Roman" w:hAnsi="Times New Roman"/>
              <w:lang w:val="es-ES_tradnl"/>
            </w:rPr>
            <w:t>1</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4D2" w:rsidRDefault="000934D2" w:rsidP="00870A24">
          <w:pPr>
            <w:spacing w:after="0" w:line="240" w:lineRule="auto"/>
            <w:jc w:val="center"/>
          </w:pPr>
          <w:r>
            <w:fldChar w:fldCharType="begin"/>
          </w:r>
          <w:r>
            <w:instrText xml:space="preserve"> PAGE </w:instrText>
          </w:r>
          <w:r>
            <w:fldChar w:fldCharType="separate"/>
          </w:r>
          <w:r>
            <w:rPr>
              <w:noProof/>
            </w:rPr>
            <w:t>1</w:t>
          </w:r>
          <w:r>
            <w:fldChar w:fldCharType="end"/>
          </w:r>
          <w:r>
            <w:t xml:space="preserve"> sur </w:t>
          </w:r>
          <w:r>
            <w:fldChar w:fldCharType="begin"/>
          </w:r>
          <w:r>
            <w:instrText xml:space="preserve"> NUMPAGES  </w:instrText>
          </w:r>
          <w:r>
            <w:fldChar w:fldCharType="separate"/>
          </w:r>
          <w:r>
            <w:rPr>
              <w:noProof/>
            </w:rPr>
            <w:t>2</w:t>
          </w:r>
          <w:r>
            <w:fldChar w:fldCharType="end"/>
          </w:r>
        </w:p>
      </w:tc>
    </w:tr>
  </w:tbl>
  <w:p w:rsidR="0025329A" w:rsidRPr="000934D2" w:rsidRDefault="0025329A">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9A" w:rsidRDefault="0025329A" w:rsidP="0025329A">
      <w:pPr>
        <w:spacing w:after="0" w:line="240" w:lineRule="auto"/>
      </w:pPr>
      <w:r>
        <w:separator/>
      </w:r>
    </w:p>
  </w:footnote>
  <w:footnote w:type="continuationSeparator" w:id="0">
    <w:p w:rsidR="0025329A" w:rsidRDefault="0025329A" w:rsidP="0025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AF7"/>
    <w:multiLevelType w:val="hybridMultilevel"/>
    <w:tmpl w:val="BE3A55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B229A6"/>
    <w:multiLevelType w:val="hybridMultilevel"/>
    <w:tmpl w:val="782EF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C0510C"/>
    <w:multiLevelType w:val="multilevel"/>
    <w:tmpl w:val="B45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157BE2"/>
    <w:rsid w:val="000934D2"/>
    <w:rsid w:val="00157BE2"/>
    <w:rsid w:val="001D4B66"/>
    <w:rsid w:val="002155FC"/>
    <w:rsid w:val="0025329A"/>
    <w:rsid w:val="002B11B0"/>
    <w:rsid w:val="002E0F11"/>
    <w:rsid w:val="003D24C5"/>
    <w:rsid w:val="004B0746"/>
    <w:rsid w:val="00540EC2"/>
    <w:rsid w:val="005B2540"/>
    <w:rsid w:val="005F6D32"/>
    <w:rsid w:val="00671179"/>
    <w:rsid w:val="0069012F"/>
    <w:rsid w:val="006A43CB"/>
    <w:rsid w:val="00771AD5"/>
    <w:rsid w:val="00823FB4"/>
    <w:rsid w:val="008772BF"/>
    <w:rsid w:val="008E224D"/>
    <w:rsid w:val="00961F38"/>
    <w:rsid w:val="00AA5EB6"/>
    <w:rsid w:val="00AC7E92"/>
    <w:rsid w:val="00BF23E7"/>
    <w:rsid w:val="00DE7222"/>
    <w:rsid w:val="00E31EF3"/>
    <w:rsid w:val="00E40013"/>
    <w:rsid w:val="00F442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C6"/>
    <w:rPr>
      <w:lang w:val="es-ES"/>
    </w:rPr>
  </w:style>
  <w:style w:type="paragraph" w:styleId="Titre1">
    <w:name w:val="heading 1"/>
    <w:basedOn w:val="Normal"/>
    <w:link w:val="Titre1Car"/>
    <w:uiPriority w:val="9"/>
    <w:qFormat/>
    <w:rsid w:val="00157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B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57B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7BE2"/>
    <w:rPr>
      <w:b/>
      <w:bCs/>
    </w:rPr>
  </w:style>
  <w:style w:type="character" w:customStyle="1" w:styleId="apple-converted-space">
    <w:name w:val="apple-converted-space"/>
    <w:basedOn w:val="Policepardfaut"/>
    <w:rsid w:val="00157BE2"/>
  </w:style>
  <w:style w:type="character" w:styleId="Accentuation">
    <w:name w:val="Emphasis"/>
    <w:basedOn w:val="Policepardfaut"/>
    <w:uiPriority w:val="20"/>
    <w:qFormat/>
    <w:rsid w:val="00157BE2"/>
    <w:rPr>
      <w:i/>
      <w:iCs/>
    </w:rPr>
  </w:style>
  <w:style w:type="character" w:styleId="Lienhypertexte">
    <w:name w:val="Hyperlink"/>
    <w:basedOn w:val="Policepardfaut"/>
    <w:uiPriority w:val="99"/>
    <w:semiHidden/>
    <w:unhideWhenUsed/>
    <w:rsid w:val="00157BE2"/>
    <w:rPr>
      <w:color w:val="0000FF"/>
      <w:u w:val="single"/>
    </w:rPr>
  </w:style>
  <w:style w:type="character" w:customStyle="1" w:styleId="googleplus">
    <w:name w:val="googleplus"/>
    <w:basedOn w:val="Policepardfaut"/>
    <w:rsid w:val="00157BE2"/>
  </w:style>
  <w:style w:type="character" w:customStyle="1" w:styleId="facebook">
    <w:name w:val="facebook"/>
    <w:basedOn w:val="Policepardfaut"/>
    <w:rsid w:val="00157BE2"/>
  </w:style>
  <w:style w:type="table" w:styleId="Grilledutableau">
    <w:name w:val="Table Grid"/>
    <w:basedOn w:val="TableauNormal"/>
    <w:uiPriority w:val="59"/>
    <w:rsid w:val="0077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B0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46"/>
    <w:rPr>
      <w:rFonts w:ascii="Tahoma" w:hAnsi="Tahoma" w:cs="Tahoma"/>
      <w:sz w:val="16"/>
      <w:szCs w:val="16"/>
    </w:rPr>
  </w:style>
  <w:style w:type="paragraph" w:styleId="Paragraphedeliste">
    <w:name w:val="List Paragraph"/>
    <w:basedOn w:val="Normal"/>
    <w:uiPriority w:val="34"/>
    <w:qFormat/>
    <w:rsid w:val="00BF23E7"/>
    <w:pPr>
      <w:ind w:left="720"/>
      <w:contextualSpacing/>
    </w:pPr>
  </w:style>
  <w:style w:type="paragraph" w:styleId="En-tte">
    <w:name w:val="header"/>
    <w:basedOn w:val="Normal"/>
    <w:link w:val="En-tteCar"/>
    <w:uiPriority w:val="99"/>
    <w:semiHidden/>
    <w:unhideWhenUsed/>
    <w:rsid w:val="002532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329A"/>
    <w:rPr>
      <w:lang w:val="es-ES"/>
    </w:rPr>
  </w:style>
  <w:style w:type="paragraph" w:styleId="Pieddepage">
    <w:name w:val="footer"/>
    <w:basedOn w:val="Normal"/>
    <w:link w:val="PieddepageCar"/>
    <w:uiPriority w:val="99"/>
    <w:semiHidden/>
    <w:unhideWhenUsed/>
    <w:rsid w:val="002532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329A"/>
    <w:rPr>
      <w:lang w:val="es-ES"/>
    </w:rPr>
  </w:style>
</w:styles>
</file>

<file path=word/webSettings.xml><?xml version="1.0" encoding="utf-8"?>
<w:webSettings xmlns:r="http://schemas.openxmlformats.org/officeDocument/2006/relationships" xmlns:w="http://schemas.openxmlformats.org/wordprocessingml/2006/main">
  <w:divs>
    <w:div w:id="373041588">
      <w:bodyDiv w:val="1"/>
      <w:marLeft w:val="0"/>
      <w:marRight w:val="0"/>
      <w:marTop w:val="0"/>
      <w:marBottom w:val="0"/>
      <w:divBdr>
        <w:top w:val="none" w:sz="0" w:space="0" w:color="auto"/>
        <w:left w:val="none" w:sz="0" w:space="0" w:color="auto"/>
        <w:bottom w:val="none" w:sz="0" w:space="0" w:color="auto"/>
        <w:right w:val="none" w:sz="0" w:space="0" w:color="auto"/>
      </w:divBdr>
      <w:divsChild>
        <w:div w:id="1515850174">
          <w:marLeft w:val="0"/>
          <w:marRight w:val="0"/>
          <w:marTop w:val="0"/>
          <w:marBottom w:val="0"/>
          <w:divBdr>
            <w:top w:val="none" w:sz="0" w:space="0" w:color="auto"/>
            <w:left w:val="none" w:sz="0" w:space="0" w:color="auto"/>
            <w:bottom w:val="none" w:sz="0" w:space="0" w:color="auto"/>
            <w:right w:val="none" w:sz="0" w:space="0" w:color="auto"/>
          </w:divBdr>
          <w:divsChild>
            <w:div w:id="990256289">
              <w:marLeft w:val="0"/>
              <w:marRight w:val="0"/>
              <w:marTop w:val="0"/>
              <w:marBottom w:val="0"/>
              <w:divBdr>
                <w:top w:val="none" w:sz="0" w:space="0" w:color="auto"/>
                <w:left w:val="none" w:sz="0" w:space="0" w:color="auto"/>
                <w:bottom w:val="none" w:sz="0" w:space="0" w:color="auto"/>
                <w:right w:val="none" w:sz="0" w:space="0" w:color="auto"/>
              </w:divBdr>
            </w:div>
          </w:divsChild>
        </w:div>
        <w:div w:id="1458186132">
          <w:marLeft w:val="0"/>
          <w:marRight w:val="0"/>
          <w:marTop w:val="0"/>
          <w:marBottom w:val="0"/>
          <w:divBdr>
            <w:top w:val="none" w:sz="0" w:space="0" w:color="auto"/>
            <w:left w:val="none" w:sz="0" w:space="0" w:color="auto"/>
            <w:bottom w:val="none" w:sz="0" w:space="0" w:color="auto"/>
            <w:right w:val="none" w:sz="0" w:space="0" w:color="auto"/>
          </w:divBdr>
        </w:div>
        <w:div w:id="1140809965">
          <w:marLeft w:val="0"/>
          <w:marRight w:val="0"/>
          <w:marTop w:val="0"/>
          <w:marBottom w:val="0"/>
          <w:divBdr>
            <w:top w:val="none" w:sz="0" w:space="0" w:color="auto"/>
            <w:left w:val="none" w:sz="0" w:space="0" w:color="auto"/>
            <w:bottom w:val="none" w:sz="0" w:space="0" w:color="auto"/>
            <w:right w:val="none" w:sz="0" w:space="0" w:color="auto"/>
          </w:divBdr>
        </w:div>
        <w:div w:id="1571847718">
          <w:marLeft w:val="0"/>
          <w:marRight w:val="0"/>
          <w:marTop w:val="173"/>
          <w:marBottom w:val="173"/>
          <w:divBdr>
            <w:top w:val="none" w:sz="0" w:space="2" w:color="auto"/>
            <w:left w:val="none" w:sz="0" w:space="0" w:color="auto"/>
            <w:bottom w:val="single" w:sz="4" w:space="12" w:color="CCCCCC"/>
            <w:right w:val="none" w:sz="0" w:space="0" w:color="auto"/>
          </w:divBdr>
          <w:divsChild>
            <w:div w:id="20403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daes.es/empresa/20120306/mango-da-un-nuevo-paso-en-la-guerra-de-precios-de-la-promocion-a-la-reducc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86AE-6BFA-483A-8C7F-57EA14AF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omi</cp:lastModifiedBy>
  <cp:revision>6</cp:revision>
  <cp:lastPrinted>2014-02-03T16:18:00Z</cp:lastPrinted>
  <dcterms:created xsi:type="dcterms:W3CDTF">2014-01-14T13:44:00Z</dcterms:created>
  <dcterms:modified xsi:type="dcterms:W3CDTF">2014-02-03T16:18:00Z</dcterms:modified>
</cp:coreProperties>
</file>