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278" w:rsidRPr="00D62278" w:rsidRDefault="00D62278" w:rsidP="00D62278">
      <w:pPr>
        <w:pStyle w:val="Titre1"/>
        <w:suppressLineNumbers/>
        <w:pBdr>
          <w:top w:val="single" w:sz="4" w:space="1" w:color="auto"/>
          <w:left w:val="single" w:sz="4" w:space="4" w:color="auto"/>
          <w:bottom w:val="single" w:sz="4" w:space="1" w:color="auto"/>
          <w:right w:val="single" w:sz="4" w:space="4" w:color="auto"/>
        </w:pBdr>
        <w:shd w:val="clear" w:color="auto" w:fill="FFFFFF"/>
        <w:jc w:val="center"/>
        <w:rPr>
          <w:b w:val="0"/>
          <w:color w:val="000000"/>
          <w:sz w:val="28"/>
          <w:szCs w:val="28"/>
          <w:lang w:val="es-ES_tradnl"/>
        </w:rPr>
      </w:pPr>
      <w:r w:rsidRPr="00D62278">
        <w:rPr>
          <w:b w:val="0"/>
          <w:color w:val="000000"/>
          <w:sz w:val="28"/>
          <w:szCs w:val="28"/>
          <w:lang w:val="es-ES_tradnl"/>
        </w:rPr>
        <w:t>BTS MUC ESPAGNOL SESSION</w:t>
      </w:r>
      <w:bookmarkStart w:id="0" w:name="_GoBack"/>
      <w:bookmarkEnd w:id="0"/>
      <w:r w:rsidRPr="00D62278">
        <w:rPr>
          <w:b w:val="0"/>
          <w:color w:val="000000"/>
          <w:sz w:val="28"/>
          <w:szCs w:val="28"/>
          <w:lang w:val="es-ES_tradnl"/>
        </w:rPr>
        <w:t xml:space="preserve"> 2015</w:t>
      </w:r>
    </w:p>
    <w:p w:rsidR="00D62278" w:rsidRPr="00DB4831" w:rsidRDefault="00D62278" w:rsidP="00D62278">
      <w:pPr>
        <w:pStyle w:val="Titre1"/>
        <w:suppressLineNumbers/>
        <w:pBdr>
          <w:top w:val="single" w:sz="4" w:space="1" w:color="auto"/>
          <w:left w:val="single" w:sz="4" w:space="4" w:color="auto"/>
          <w:bottom w:val="single" w:sz="4" w:space="1" w:color="auto"/>
          <w:right w:val="single" w:sz="4" w:space="4" w:color="auto"/>
        </w:pBdr>
        <w:shd w:val="clear" w:color="auto" w:fill="FFFFFF"/>
        <w:jc w:val="center"/>
        <w:rPr>
          <w:color w:val="000000"/>
          <w:sz w:val="28"/>
          <w:szCs w:val="28"/>
          <w:lang w:val="es-ES_tradnl"/>
        </w:rPr>
      </w:pPr>
      <w:r w:rsidRPr="00DB4831">
        <w:rPr>
          <w:color w:val="000000"/>
          <w:sz w:val="28"/>
          <w:szCs w:val="28"/>
          <w:lang w:val="es-ES_tradnl"/>
        </w:rPr>
        <w:t>El helado</w:t>
      </w:r>
      <w:r w:rsidRPr="00A528E6">
        <w:rPr>
          <w:color w:val="000000"/>
          <w:sz w:val="28"/>
          <w:szCs w:val="28"/>
          <w:vertAlign w:val="superscript"/>
          <w:lang w:val="es-ES_tradnl"/>
        </w:rPr>
        <w:t>1</w:t>
      </w:r>
      <w:r w:rsidRPr="00DB4831">
        <w:rPr>
          <w:color w:val="000000"/>
          <w:sz w:val="28"/>
          <w:szCs w:val="28"/>
          <w:lang w:val="es-ES_tradnl"/>
        </w:rPr>
        <w:t xml:space="preserve"> busca su hueco en invierno</w:t>
      </w:r>
    </w:p>
    <w:p w:rsidR="00D62278" w:rsidRPr="00D62278" w:rsidRDefault="00D62278" w:rsidP="00956C6B">
      <w:pPr>
        <w:pStyle w:val="Titre1"/>
        <w:suppressLineNumbers/>
        <w:pBdr>
          <w:top w:val="single" w:sz="4" w:space="1" w:color="auto"/>
          <w:left w:val="single" w:sz="4" w:space="4" w:color="auto"/>
          <w:bottom w:val="single" w:sz="4" w:space="1" w:color="auto"/>
          <w:right w:val="single" w:sz="4" w:space="4" w:color="auto"/>
        </w:pBdr>
        <w:shd w:val="clear" w:color="auto" w:fill="FFFFFF"/>
        <w:ind w:firstLine="708"/>
        <w:jc w:val="right"/>
        <w:rPr>
          <w:b w:val="0"/>
          <w:color w:val="000000"/>
          <w:sz w:val="28"/>
          <w:szCs w:val="28"/>
          <w:lang w:val="es-ES_tradnl"/>
        </w:rPr>
      </w:pPr>
      <w:r w:rsidRPr="00D62278">
        <w:rPr>
          <w:b w:val="0"/>
          <w:color w:val="000000"/>
          <w:sz w:val="28"/>
          <w:szCs w:val="28"/>
          <w:lang w:val="es-ES_tradnl"/>
        </w:rPr>
        <w:t>TEXTE N°</w:t>
      </w:r>
      <w:r w:rsidR="00420F98">
        <w:rPr>
          <w:b w:val="0"/>
          <w:color w:val="000000"/>
          <w:sz w:val="28"/>
          <w:szCs w:val="28"/>
          <w:lang w:val="es-ES_tradnl"/>
        </w:rPr>
        <w:t>7</w:t>
      </w:r>
    </w:p>
    <w:p w:rsidR="00DB4831" w:rsidRPr="002B54D8" w:rsidRDefault="00DB4831" w:rsidP="00D62278">
      <w:pPr>
        <w:suppressLineNumbers/>
        <w:shd w:val="clear" w:color="auto" w:fill="FFFFFF"/>
        <w:rPr>
          <w:color w:val="000000"/>
          <w:lang w:val="es-ES_tradnl"/>
        </w:rPr>
      </w:pPr>
      <w:r w:rsidRPr="00DB4831">
        <w:rPr>
          <w:i/>
          <w:color w:val="000000"/>
          <w:lang w:val="es-ES_tradnl"/>
        </w:rPr>
        <w:t>elE</w:t>
      </w:r>
      <w:r w:rsidR="00AD26EB" w:rsidRPr="00DB4831">
        <w:rPr>
          <w:i/>
          <w:color w:val="000000"/>
          <w:lang w:val="es-ES_tradnl"/>
        </w:rPr>
        <w:t>conomista.es</w:t>
      </w:r>
      <w:r>
        <w:rPr>
          <w:color w:val="000000"/>
          <w:lang w:val="es-ES_tradnl"/>
        </w:rPr>
        <w:t>,</w:t>
      </w:r>
      <w:r w:rsidRPr="00DB4831">
        <w:rPr>
          <w:color w:val="000000"/>
          <w:lang w:val="es-ES_tradnl"/>
        </w:rPr>
        <w:t xml:space="preserve"> </w:t>
      </w:r>
      <w:r w:rsidRPr="002B54D8">
        <w:rPr>
          <w:color w:val="000000"/>
          <w:lang w:val="es-ES_tradnl"/>
        </w:rPr>
        <w:t>28/01/2015</w:t>
      </w:r>
    </w:p>
    <w:p w:rsidR="00AD26EB" w:rsidRPr="002B54D8" w:rsidRDefault="00AD26EB" w:rsidP="00D62278">
      <w:pPr>
        <w:suppressLineNumbers/>
        <w:shd w:val="clear" w:color="auto" w:fill="FFFFFF"/>
        <w:rPr>
          <w:color w:val="000000"/>
          <w:lang w:val="es-ES_tradnl"/>
        </w:rPr>
      </w:pPr>
    </w:p>
    <w:p w:rsidR="00AD26EB" w:rsidRPr="002B54D8" w:rsidRDefault="00AD26EB" w:rsidP="00D62278">
      <w:pPr>
        <w:pStyle w:val="NormalWeb"/>
        <w:shd w:val="clear" w:color="auto" w:fill="FFFFFF"/>
        <w:jc w:val="both"/>
        <w:rPr>
          <w:color w:val="000000"/>
          <w:lang w:val="es-ES_tradnl"/>
        </w:rPr>
      </w:pPr>
      <w:r w:rsidRPr="002B54D8">
        <w:rPr>
          <w:color w:val="000000"/>
          <w:lang w:val="es-ES_tradnl"/>
        </w:rPr>
        <w:t xml:space="preserve">Las compañías especializadas en la venta de helados buscan diversificar sus productos, subirse al carro del turismo y aprovechar las favorables condiciones del clima en España de casi todo el año para </w:t>
      </w:r>
      <w:r w:rsidRPr="00EB14DB">
        <w:rPr>
          <w:b/>
          <w:color w:val="000000"/>
          <w:lang w:val="es-ES_tradnl"/>
        </w:rPr>
        <w:t>desestacionalizar</w:t>
      </w:r>
      <w:r w:rsidR="00EB14DB">
        <w:rPr>
          <w:color w:val="000000"/>
          <w:vertAlign w:val="superscript"/>
          <w:lang w:val="es-ES_tradnl"/>
        </w:rPr>
        <w:t>2</w:t>
      </w:r>
      <w:r w:rsidRPr="002B54D8">
        <w:rPr>
          <w:color w:val="000000"/>
          <w:lang w:val="es-ES_tradnl"/>
        </w:rPr>
        <w:t xml:space="preserve"> sus ventas asociadas sobre todo al periodo estival.</w:t>
      </w:r>
    </w:p>
    <w:p w:rsidR="00AD26EB" w:rsidRPr="002B54D8" w:rsidRDefault="00EB14DB" w:rsidP="00D62278">
      <w:pPr>
        <w:pStyle w:val="NormalWeb"/>
        <w:shd w:val="clear" w:color="auto" w:fill="FFFFFF"/>
        <w:jc w:val="both"/>
        <w:rPr>
          <w:color w:val="000000"/>
          <w:lang w:val="es-ES_tradnl"/>
        </w:rPr>
      </w:pPr>
      <w:r>
        <w:rPr>
          <w:color w:val="000000"/>
          <w:lang w:val="es-ES_tradnl"/>
        </w:rPr>
        <w:t xml:space="preserve">El boom </w:t>
      </w:r>
      <w:r w:rsidR="00AD26EB" w:rsidRPr="002B54D8">
        <w:rPr>
          <w:color w:val="000000"/>
          <w:lang w:val="es-ES_tradnl"/>
        </w:rPr>
        <w:t xml:space="preserve"> en los últimos años </w:t>
      </w:r>
      <w:r>
        <w:rPr>
          <w:color w:val="000000"/>
          <w:lang w:val="es-ES_tradnl"/>
        </w:rPr>
        <w:t>d</w:t>
      </w:r>
      <w:r w:rsidR="00AD26EB" w:rsidRPr="002B54D8">
        <w:rPr>
          <w:color w:val="000000"/>
          <w:lang w:val="es-ES_tradnl"/>
        </w:rPr>
        <w:t xml:space="preserve">el sector de los helados en nuestro país ha cambiado las reglas de juego de los vendedores de estos productos, cuyo consumo ha estado tradicionalmente asociado al verano. </w:t>
      </w:r>
    </w:p>
    <w:p w:rsidR="00AD26EB" w:rsidRPr="002B54D8" w:rsidRDefault="00AD26EB" w:rsidP="00D62278">
      <w:pPr>
        <w:pStyle w:val="NormalWeb"/>
        <w:shd w:val="clear" w:color="auto" w:fill="FFFFFF"/>
        <w:jc w:val="both"/>
        <w:rPr>
          <w:color w:val="000000"/>
          <w:lang w:val="es-ES_tradnl"/>
        </w:rPr>
      </w:pPr>
      <w:r w:rsidRPr="002B54D8">
        <w:rPr>
          <w:color w:val="000000"/>
          <w:lang w:val="es-ES_tradnl"/>
        </w:rPr>
        <w:t xml:space="preserve">Una asociación que está perdiendo fuerza dados los esfuerzos que los operadores de este sector están haciendo para ganar adeptos no sólo durante los meses de más calor -donde se concentra todavía el 75 por ciento de la facturación anual de la mayoría de las firmas heladeras- sino durante todo el año. </w:t>
      </w:r>
    </w:p>
    <w:p w:rsidR="00AD26EB" w:rsidRPr="002B54D8" w:rsidRDefault="00AD26EB" w:rsidP="00D62278">
      <w:pPr>
        <w:pStyle w:val="NormalWeb"/>
        <w:shd w:val="clear" w:color="auto" w:fill="FFFFFF"/>
        <w:jc w:val="both"/>
        <w:rPr>
          <w:color w:val="000000"/>
          <w:lang w:val="es-ES_tradnl"/>
        </w:rPr>
      </w:pPr>
      <w:r w:rsidRPr="002B54D8">
        <w:rPr>
          <w:color w:val="000000"/>
          <w:lang w:val="es-ES_tradnl"/>
        </w:rPr>
        <w:t xml:space="preserve">Esfuerzos que consisten en diversificar los sabores de esos helados, </w:t>
      </w:r>
      <w:r w:rsidRPr="00EB14DB">
        <w:rPr>
          <w:b/>
          <w:color w:val="000000"/>
          <w:lang w:val="es-ES_tradnl"/>
        </w:rPr>
        <w:t>apostando por</w:t>
      </w:r>
      <w:r w:rsidR="00EB14DB">
        <w:rPr>
          <w:b/>
          <w:color w:val="000000"/>
          <w:vertAlign w:val="superscript"/>
          <w:lang w:val="es-ES_tradnl"/>
        </w:rPr>
        <w:t>3</w:t>
      </w:r>
      <w:r w:rsidRPr="002B54D8">
        <w:rPr>
          <w:color w:val="000000"/>
          <w:lang w:val="es-ES_tradnl"/>
        </w:rPr>
        <w:t xml:space="preserve"> ejemplo por sabores de turrón o </w:t>
      </w:r>
      <w:r w:rsidRPr="00A528E6">
        <w:rPr>
          <w:b/>
          <w:color w:val="000000"/>
          <w:lang w:val="es-ES_tradnl"/>
        </w:rPr>
        <w:t>mantecados</w:t>
      </w:r>
      <w:r w:rsidR="00A528E6" w:rsidRPr="00A528E6">
        <w:rPr>
          <w:b/>
          <w:color w:val="000000"/>
          <w:vertAlign w:val="superscript"/>
          <w:lang w:val="es-ES_tradnl"/>
        </w:rPr>
        <w:t>2</w:t>
      </w:r>
      <w:r w:rsidRPr="002B54D8">
        <w:rPr>
          <w:color w:val="000000"/>
          <w:lang w:val="es-ES_tradnl"/>
        </w:rPr>
        <w:t xml:space="preserve"> en la época de Navidad, y en aprovechar el tirón del turismo. Y es que los visitantes que vienen a nuestro país proceden en su mayoría de países más fríos que España por lo que se convierten en un público potencial para el consumo de helados en nuestro país durante todo el año. </w:t>
      </w:r>
    </w:p>
    <w:p w:rsidR="00AD26EB" w:rsidRPr="002B54D8" w:rsidRDefault="00AD26EB" w:rsidP="00D62278">
      <w:pPr>
        <w:pStyle w:val="NormalWeb"/>
        <w:shd w:val="clear" w:color="auto" w:fill="FFFFFF"/>
        <w:jc w:val="both"/>
        <w:rPr>
          <w:color w:val="000000"/>
          <w:lang w:val="es-ES_tradnl"/>
        </w:rPr>
      </w:pPr>
      <w:r w:rsidRPr="002B54D8">
        <w:rPr>
          <w:color w:val="000000"/>
          <w:lang w:val="es-ES_tradnl"/>
        </w:rPr>
        <w:t xml:space="preserve">Razones a las que </w:t>
      </w:r>
      <w:proofErr w:type="spellStart"/>
      <w:r w:rsidRPr="00EB14DB">
        <w:rPr>
          <w:b/>
          <w:color w:val="000000"/>
          <w:lang w:val="es-ES_tradnl"/>
        </w:rPr>
        <w:t>Häagen-Dazs</w:t>
      </w:r>
      <w:proofErr w:type="spellEnd"/>
      <w:r w:rsidRPr="002B54D8">
        <w:rPr>
          <w:color w:val="000000"/>
          <w:lang w:val="es-ES_tradnl"/>
        </w:rPr>
        <w:t xml:space="preserve"> suma tres más: vender tanto en sus tiendas físicas como en los lineales de la distribución, hacer de sus tiendas lugares en los que el consumidor no sólo consuma sino tenga una experiencia de consumo y compra, y diversificar la gama de los productos que pone a la venta, con cafés, </w:t>
      </w:r>
      <w:r w:rsidRPr="00A528E6">
        <w:rPr>
          <w:b/>
          <w:color w:val="000000"/>
          <w:lang w:val="es-ES_tradnl"/>
        </w:rPr>
        <w:t>batidos</w:t>
      </w:r>
      <w:r w:rsidR="00A528E6" w:rsidRPr="00A528E6">
        <w:rPr>
          <w:b/>
          <w:color w:val="000000"/>
          <w:vertAlign w:val="superscript"/>
          <w:lang w:val="es-ES_tradnl"/>
        </w:rPr>
        <w:t>3</w:t>
      </w:r>
      <w:r w:rsidRPr="002B54D8">
        <w:rPr>
          <w:color w:val="000000"/>
          <w:lang w:val="es-ES_tradnl"/>
        </w:rPr>
        <w:t xml:space="preserve"> o pasteles, </w:t>
      </w:r>
    </w:p>
    <w:p w:rsidR="00AD26EB" w:rsidRDefault="00AD26EB" w:rsidP="009552F2">
      <w:pPr>
        <w:pStyle w:val="NormalWeb"/>
        <w:shd w:val="clear" w:color="auto" w:fill="FFFFFF"/>
        <w:jc w:val="both"/>
        <w:rPr>
          <w:color w:val="000000"/>
          <w:lang w:val="es-ES_tradnl"/>
        </w:rPr>
      </w:pPr>
      <w:proofErr w:type="spellStart"/>
      <w:r w:rsidRPr="00EB14DB">
        <w:rPr>
          <w:b/>
          <w:color w:val="000000"/>
          <w:lang w:val="es-ES_tradnl"/>
        </w:rPr>
        <w:t>Häagen-Dazs</w:t>
      </w:r>
      <w:proofErr w:type="spellEnd"/>
      <w:r w:rsidRPr="002B54D8">
        <w:rPr>
          <w:color w:val="000000"/>
          <w:lang w:val="es-ES_tradnl"/>
        </w:rPr>
        <w:t xml:space="preserve"> es la marca menos </w:t>
      </w:r>
      <w:r w:rsidRPr="00EB14DB">
        <w:rPr>
          <w:b/>
          <w:color w:val="000000"/>
          <w:lang w:val="es-ES_tradnl"/>
        </w:rPr>
        <w:t>estacional</w:t>
      </w:r>
      <w:r w:rsidR="00EB14DB">
        <w:rPr>
          <w:b/>
          <w:color w:val="000000"/>
          <w:vertAlign w:val="superscript"/>
          <w:lang w:val="es-ES_tradnl"/>
        </w:rPr>
        <w:t>2</w:t>
      </w:r>
      <w:r w:rsidRPr="00EB14DB">
        <w:rPr>
          <w:b/>
          <w:color w:val="000000"/>
          <w:lang w:val="es-ES_tradnl"/>
        </w:rPr>
        <w:t>,</w:t>
      </w:r>
      <w:r w:rsidRPr="002B54D8">
        <w:rPr>
          <w:color w:val="000000"/>
          <w:lang w:val="es-ES_tradnl"/>
        </w:rPr>
        <w:t xml:space="preserve"> concentrando menos de un 60 por ciento de las ventas en el periodo estival". Un logro que la firma consigue, gracias entre otros factores, a su </w:t>
      </w:r>
      <w:r w:rsidRPr="00EB14DB">
        <w:rPr>
          <w:b/>
          <w:color w:val="000000"/>
          <w:lang w:val="es-ES_tradnl"/>
        </w:rPr>
        <w:t>apuesta</w:t>
      </w:r>
      <w:r w:rsidR="00EB14DB">
        <w:rPr>
          <w:color w:val="000000"/>
          <w:vertAlign w:val="superscript"/>
          <w:lang w:val="es-ES_tradnl"/>
        </w:rPr>
        <w:t>3</w:t>
      </w:r>
      <w:r w:rsidRPr="002B54D8">
        <w:rPr>
          <w:color w:val="000000"/>
          <w:lang w:val="es-ES_tradnl"/>
        </w:rPr>
        <w:t xml:space="preserve"> por la innovación. </w:t>
      </w:r>
    </w:p>
    <w:p w:rsidR="00A528E6" w:rsidRDefault="00A528E6" w:rsidP="00D62278">
      <w:pPr>
        <w:suppressLineNumbers/>
        <w:rPr>
          <w:lang w:val="es-ES_tradnl"/>
        </w:rPr>
      </w:pPr>
    </w:p>
    <w:p w:rsidR="00A528E6" w:rsidRDefault="00A528E6" w:rsidP="00D62278">
      <w:pPr>
        <w:numPr>
          <w:ilvl w:val="0"/>
          <w:numId w:val="1"/>
        </w:numPr>
        <w:suppressLineNumbers/>
        <w:rPr>
          <w:lang w:val="es-ES_tradnl"/>
        </w:rPr>
      </w:pPr>
      <w:r w:rsidRPr="00B64F9A">
        <w:rPr>
          <w:b/>
          <w:lang w:val="es-ES_tradnl"/>
        </w:rPr>
        <w:t>Un helado :</w:t>
      </w:r>
      <w:r w:rsidR="00B64F9A">
        <w:rPr>
          <w:lang w:val="es-ES_tradnl"/>
        </w:rPr>
        <w:t xml:space="preserve"> une </w:t>
      </w:r>
      <w:proofErr w:type="spellStart"/>
      <w:r w:rsidR="00B64F9A">
        <w:rPr>
          <w:lang w:val="es-ES_tradnl"/>
        </w:rPr>
        <w:t>glace</w:t>
      </w:r>
      <w:proofErr w:type="spellEnd"/>
    </w:p>
    <w:p w:rsidR="00EB14DB" w:rsidRPr="00EB14DB" w:rsidRDefault="00EB14DB" w:rsidP="00D62278">
      <w:pPr>
        <w:numPr>
          <w:ilvl w:val="0"/>
          <w:numId w:val="1"/>
        </w:numPr>
        <w:suppressLineNumbers/>
        <w:rPr>
          <w:lang w:val="es-ES_tradnl"/>
        </w:rPr>
      </w:pPr>
      <w:proofErr w:type="spellStart"/>
      <w:r>
        <w:rPr>
          <w:b/>
          <w:lang w:val="es-ES_tradnl"/>
        </w:rPr>
        <w:t>Desestacionalizar</w:t>
      </w:r>
      <w:proofErr w:type="spellEnd"/>
      <w:r>
        <w:rPr>
          <w:b/>
          <w:lang w:val="es-ES_tradnl"/>
        </w:rPr>
        <w:t xml:space="preserve"> :</w:t>
      </w:r>
      <w:r>
        <w:rPr>
          <w:lang w:val="es-ES_tradnl"/>
        </w:rPr>
        <w:t>vender todo el a</w:t>
      </w:r>
      <w:proofErr w:type="spellStart"/>
      <w:r>
        <w:rPr>
          <w:lang w:val="es-ES"/>
        </w:rPr>
        <w:t>ño</w:t>
      </w:r>
      <w:proofErr w:type="spellEnd"/>
      <w:r>
        <w:rPr>
          <w:lang w:val="es-ES"/>
        </w:rPr>
        <w:t xml:space="preserve"> (</w:t>
      </w:r>
      <w:r w:rsidRPr="00EB14DB">
        <w:rPr>
          <w:b/>
          <w:lang w:val="es-ES"/>
        </w:rPr>
        <w:t>estacional</w:t>
      </w:r>
      <w:r>
        <w:rPr>
          <w:lang w:val="es-ES"/>
        </w:rPr>
        <w:t xml:space="preserve"> . </w:t>
      </w:r>
      <w:proofErr w:type="spellStart"/>
      <w:r>
        <w:rPr>
          <w:lang w:val="es-ES"/>
        </w:rPr>
        <w:t>saisonnier</w:t>
      </w:r>
      <w:proofErr w:type="spellEnd"/>
      <w:r>
        <w:rPr>
          <w:lang w:val="es-ES"/>
        </w:rPr>
        <w:t>)</w:t>
      </w:r>
    </w:p>
    <w:p w:rsidR="00EB14DB" w:rsidRDefault="00EB14DB" w:rsidP="00D62278">
      <w:pPr>
        <w:numPr>
          <w:ilvl w:val="0"/>
          <w:numId w:val="1"/>
        </w:numPr>
        <w:suppressLineNumbers/>
        <w:rPr>
          <w:lang w:val="es-ES_tradnl"/>
        </w:rPr>
      </w:pPr>
      <w:r>
        <w:rPr>
          <w:b/>
          <w:lang w:val="es-ES_tradnl"/>
        </w:rPr>
        <w:t>Apostar por :</w:t>
      </w:r>
      <w:proofErr w:type="spellStart"/>
      <w:r>
        <w:rPr>
          <w:lang w:val="es-ES_tradnl"/>
        </w:rPr>
        <w:t>miser</w:t>
      </w:r>
      <w:proofErr w:type="spellEnd"/>
      <w:r>
        <w:rPr>
          <w:lang w:val="es-ES_tradnl"/>
        </w:rPr>
        <w:t xml:space="preserve"> sur (</w:t>
      </w:r>
      <w:r w:rsidRPr="00EB14DB">
        <w:rPr>
          <w:b/>
          <w:lang w:val="es-ES_tradnl"/>
        </w:rPr>
        <w:t>una apuesta</w:t>
      </w:r>
      <w:r>
        <w:rPr>
          <w:lang w:val="es-ES_tradnl"/>
        </w:rPr>
        <w:t xml:space="preserve"> .: un </w:t>
      </w:r>
      <w:proofErr w:type="spellStart"/>
      <w:r>
        <w:rPr>
          <w:lang w:val="es-ES_tradnl"/>
        </w:rPr>
        <w:t>pari</w:t>
      </w:r>
      <w:proofErr w:type="spellEnd"/>
      <w:r>
        <w:rPr>
          <w:lang w:val="es-ES_tradnl"/>
        </w:rPr>
        <w:t>)</w:t>
      </w:r>
    </w:p>
    <w:p w:rsidR="00A528E6" w:rsidRPr="00B64F9A" w:rsidRDefault="00A528E6" w:rsidP="00D62278">
      <w:pPr>
        <w:numPr>
          <w:ilvl w:val="0"/>
          <w:numId w:val="1"/>
        </w:numPr>
        <w:suppressLineNumbers/>
      </w:pPr>
      <w:r w:rsidRPr="00B64F9A">
        <w:rPr>
          <w:b/>
        </w:rPr>
        <w:t xml:space="preserve">Un </w:t>
      </w:r>
      <w:proofErr w:type="spellStart"/>
      <w:r w:rsidRPr="00B64F9A">
        <w:rPr>
          <w:b/>
        </w:rPr>
        <w:t>mantecado</w:t>
      </w:r>
      <w:proofErr w:type="spellEnd"/>
      <w:r w:rsidRPr="00B64F9A">
        <w:rPr>
          <w:b/>
        </w:rPr>
        <w:t xml:space="preserve"> :</w:t>
      </w:r>
      <w:r w:rsidR="00B64F9A" w:rsidRPr="00B64F9A">
        <w:t xml:space="preserve"> une glace à la vanille</w:t>
      </w:r>
    </w:p>
    <w:p w:rsidR="00A528E6" w:rsidRPr="00AD2884" w:rsidRDefault="00A528E6" w:rsidP="00D62278">
      <w:pPr>
        <w:numPr>
          <w:ilvl w:val="0"/>
          <w:numId w:val="1"/>
        </w:numPr>
        <w:suppressLineNumbers/>
        <w:rPr>
          <w:b/>
          <w:lang w:val="es-ES_tradnl"/>
        </w:rPr>
      </w:pPr>
      <w:r w:rsidRPr="00B64F9A">
        <w:rPr>
          <w:b/>
          <w:lang w:val="es-ES_tradnl"/>
        </w:rPr>
        <w:t>Un batido :</w:t>
      </w:r>
      <w:r w:rsidR="00B64F9A">
        <w:rPr>
          <w:b/>
          <w:lang w:val="es-ES_tradnl"/>
        </w:rPr>
        <w:t xml:space="preserve"> </w:t>
      </w:r>
      <w:r w:rsidR="00B64F9A">
        <w:rPr>
          <w:lang w:val="es-ES_tradnl"/>
        </w:rPr>
        <w:t xml:space="preserve">un </w:t>
      </w:r>
      <w:proofErr w:type="spellStart"/>
      <w:r w:rsidR="00B64F9A">
        <w:rPr>
          <w:lang w:val="es-ES_tradnl"/>
        </w:rPr>
        <w:t>milk-shake</w:t>
      </w:r>
      <w:proofErr w:type="spellEnd"/>
    </w:p>
    <w:p w:rsidR="00AD2884" w:rsidRDefault="00AD2884" w:rsidP="00AD2884">
      <w:pPr>
        <w:suppressLineNumbers/>
        <w:rPr>
          <w:b/>
          <w:lang w:val="es-ES_tradnl"/>
        </w:rPr>
      </w:pPr>
    </w:p>
    <w:p w:rsidR="00AD2884" w:rsidRPr="00B64F9A" w:rsidRDefault="00AD2884" w:rsidP="00AD2884">
      <w:pPr>
        <w:suppressLineNumbers/>
        <w:rPr>
          <w:b/>
          <w:lang w:val="es-ES_tradnl"/>
        </w:rPr>
      </w:pPr>
      <w:proofErr w:type="spellStart"/>
      <w:r>
        <w:rPr>
          <w:b/>
          <w:lang w:val="es-ES_tradnl"/>
        </w:rPr>
        <w:t>Häagen-Dazs</w:t>
      </w:r>
      <w:proofErr w:type="spellEnd"/>
    </w:p>
    <w:p w:rsidR="00A528E6" w:rsidRPr="00AD26EB" w:rsidRDefault="00A528E6" w:rsidP="009552F2">
      <w:pPr>
        <w:suppressLineNumbers/>
        <w:ind w:left="360"/>
        <w:rPr>
          <w:lang w:val="es-ES_tradnl"/>
        </w:rPr>
      </w:pPr>
    </w:p>
    <w:sectPr w:rsidR="00A528E6" w:rsidRPr="00AD26EB" w:rsidSect="00D62278">
      <w:pgSz w:w="11906" w:h="16838"/>
      <w:pgMar w:top="1418" w:right="1418" w:bottom="1418" w:left="1418" w:header="709" w:footer="709" w:gutter="0"/>
      <w:lnNumType w:countBy="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07420"/>
    <w:multiLevelType w:val="hybridMultilevel"/>
    <w:tmpl w:val="E0C69180"/>
    <w:lvl w:ilvl="0" w:tplc="4C246BDC">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B"/>
    <w:rsid w:val="00034B44"/>
    <w:rsid w:val="00123AE5"/>
    <w:rsid w:val="0019711E"/>
    <w:rsid w:val="004143D1"/>
    <w:rsid w:val="00420F98"/>
    <w:rsid w:val="00562016"/>
    <w:rsid w:val="005A2F20"/>
    <w:rsid w:val="00854A4D"/>
    <w:rsid w:val="009552F2"/>
    <w:rsid w:val="00956C6B"/>
    <w:rsid w:val="00A528E6"/>
    <w:rsid w:val="00AA5A64"/>
    <w:rsid w:val="00AD26EB"/>
    <w:rsid w:val="00AD2884"/>
    <w:rsid w:val="00B176D2"/>
    <w:rsid w:val="00B64F9A"/>
    <w:rsid w:val="00D62278"/>
    <w:rsid w:val="00DB4831"/>
    <w:rsid w:val="00EB14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6EB"/>
    <w:rPr>
      <w:sz w:val="24"/>
      <w:szCs w:val="24"/>
    </w:rPr>
  </w:style>
  <w:style w:type="paragraph" w:styleId="Titre1">
    <w:name w:val="heading 1"/>
    <w:basedOn w:val="Normal"/>
    <w:qFormat/>
    <w:rsid w:val="00AD26EB"/>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AD26EB"/>
    <w:pPr>
      <w:spacing w:before="100" w:beforeAutospacing="1" w:after="100" w:afterAutospacing="1"/>
    </w:pPr>
  </w:style>
  <w:style w:type="paragraph" w:styleId="Textedebulles">
    <w:name w:val="Balloon Text"/>
    <w:basedOn w:val="Normal"/>
    <w:semiHidden/>
    <w:rsid w:val="00A528E6"/>
    <w:rPr>
      <w:rFonts w:ascii="Tahoma" w:hAnsi="Tahoma" w:cs="Tahoma"/>
      <w:sz w:val="16"/>
      <w:szCs w:val="16"/>
    </w:rPr>
  </w:style>
  <w:style w:type="character" w:styleId="Numrodeligne">
    <w:name w:val="line number"/>
    <w:rsid w:val="00D62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6EB"/>
    <w:rPr>
      <w:sz w:val="24"/>
      <w:szCs w:val="24"/>
    </w:rPr>
  </w:style>
  <w:style w:type="paragraph" w:styleId="Titre1">
    <w:name w:val="heading 1"/>
    <w:basedOn w:val="Normal"/>
    <w:qFormat/>
    <w:rsid w:val="00AD26EB"/>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AD26EB"/>
    <w:pPr>
      <w:spacing w:before="100" w:beforeAutospacing="1" w:after="100" w:afterAutospacing="1"/>
    </w:pPr>
  </w:style>
  <w:style w:type="paragraph" w:styleId="Textedebulles">
    <w:name w:val="Balloon Text"/>
    <w:basedOn w:val="Normal"/>
    <w:semiHidden/>
    <w:rsid w:val="00A528E6"/>
    <w:rPr>
      <w:rFonts w:ascii="Tahoma" w:hAnsi="Tahoma" w:cs="Tahoma"/>
      <w:sz w:val="16"/>
      <w:szCs w:val="16"/>
    </w:rPr>
  </w:style>
  <w:style w:type="character" w:styleId="Numrodeligne">
    <w:name w:val="line number"/>
    <w:rsid w:val="00D62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1739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Eleconomista</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Eleconomista</dc:title>
  <dc:creator>Valentine</dc:creator>
  <cp:lastModifiedBy>Valentine</cp:lastModifiedBy>
  <cp:revision>2</cp:revision>
  <cp:lastPrinted>2015-03-07T10:52:00Z</cp:lastPrinted>
  <dcterms:created xsi:type="dcterms:W3CDTF">2015-03-07T14:18:00Z</dcterms:created>
  <dcterms:modified xsi:type="dcterms:W3CDTF">2015-03-07T14:18:00Z</dcterms:modified>
</cp:coreProperties>
</file>