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59" w:rsidRPr="008F2955" w:rsidRDefault="00913659" w:rsidP="009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fr-FR"/>
        </w:rPr>
      </w:pPr>
      <w:proofErr w:type="spellStart"/>
      <w:r w:rsidRPr="008F2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fr-FR"/>
        </w:rPr>
        <w:t>Dolli</w:t>
      </w:r>
      <w:proofErr w:type="spellEnd"/>
      <w:r w:rsidRPr="008F29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 w:eastAsia="fr-FR"/>
        </w:rPr>
        <w:t xml:space="preserve"> Irigoyen: el arte de maridar vinos y comidas</w:t>
      </w:r>
    </w:p>
    <w:p w:rsidR="00913659" w:rsidRPr="008F2955" w:rsidRDefault="00913659" w:rsidP="009136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  <w:lang w:eastAsia="fr-FR"/>
        </w:rPr>
      </w:pPr>
      <w:r w:rsidRPr="008F2955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t>23 Marzo, 2012</w:t>
      </w:r>
    </w:p>
    <w:p w:rsidR="00913659" w:rsidRPr="008F2955" w:rsidRDefault="00913659" w:rsidP="00913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</w:pPr>
      <w:r w:rsidRPr="008F2955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103179" cy="1654769"/>
            <wp:effectExtent l="0" t="0" r="1905" b="3175"/>
            <wp:docPr id="9" name="Image 9" descr="http://imagine.vinotecaligier.com/wp-content/uploads/2012/03/dolly-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imagine.vinotecaligier.com/wp-content/uploads/2012/03/dolly-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34" cy="16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59" w:rsidRPr="008F2955" w:rsidRDefault="00913659" w:rsidP="009136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8F2955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Consejos para maridar vinos y platos en casa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Empezar siempre cualquier comida con un vino ligero y refrescante (un espumante, un rosado o un blanco), para después ir subiendo en intensidad con tintos con más cuerpo.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La estructura de un vino está sostenida por los taninos. Un vino con mucha estructura necesitará una comida muy estructurada; y viceversa.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Cuando se habla sobre la textura de un alimento o sobre el cuerpo o estructura de un vino, entran en juego las sensaciones táctiles de la lengua que nos brindarán</w:t>
      </w:r>
      <w:r w:rsidR="008D625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>1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información, por ejemplo, sobre la dureza o terneza de los alimentos; o acerca de la temperatura, viscosidad y volumen de un vino… Si lo que está en la copa tiene una textura untuosa, lo que está en el plato no deberá ser graso, y viceversa.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Platos intensos, con mucha presencia de picantes y aderezos</w:t>
      </w:r>
      <w:r w:rsidR="008D625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>2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necesitan vinos aromáticos, refrescantes y potentes.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Existe una regla que dice que para cocinar es necesario usar el mismo vino que vamos a beber. Pero si voy a abrir uno que tuvo una crianza en barricas de roble, tengo que buscar, dentro de la misma cepa, otro que no haya pasado por madera, porque a veces los taninos suelen chocar con la preparación y pueden aparecer sabores amargos y cierta astringencia.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Para hacer una reducción con vino, hay que buscar dentro de la misma bodega la misma cepa, pero de una línea más económica que la que voy a beber durante la comida.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Las yemas de huevo bloquean las papilas gustativas. Por eso, es conveniente sumarles hongos</w:t>
      </w:r>
      <w:r w:rsidR="008D625A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fr-FR"/>
        </w:rPr>
        <w:t>3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aceite de oliva y alguna tostada para ayudar a limpiar el paladar y poder seguir con nuestra copa.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Los quesos van muy bien con los vinos, pero es pertinente servirlos al final para que el contenido graso no bloquee nuestro paladar y podamos disfrutar de la comida. Los azules o los de cabra ayudan a la digestión y redondean la comida para después pasar a un plato dulce.</w:t>
      </w:r>
    </w:p>
    <w:p w:rsidR="00913659" w:rsidRPr="008F2955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* A los chocolates, un buen Porto o un vino fortificado les quedan de maravillas. No obstante, si son bien oscuros, amargos o especiados, pueden llevarse fantástico con un tinto musculoso de mucha estructura que haya pasado por madera.</w:t>
      </w:r>
    </w:p>
    <w:p w:rsidR="00913659" w:rsidRPr="008F2955" w:rsidRDefault="00913659" w:rsidP="00DE22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www.imagine.vinotecaligier.com/2013/03/dolli-irigoyen-el-arte-de-maridar-vinos-y-comidas/</w:t>
      </w:r>
    </w:p>
    <w:p w:rsidR="00DE22AD" w:rsidRPr="008F2955" w:rsidRDefault="00DE22AD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val="es-ES" w:eastAsia="fr-FR"/>
        </w:rPr>
      </w:pPr>
    </w:p>
    <w:p w:rsidR="00913659" w:rsidRPr="00B57E32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</w:pPr>
      <w:r w:rsidRPr="00B57E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Vocabulario:</w:t>
      </w:r>
    </w:p>
    <w:p w:rsidR="00913659" w:rsidRPr="008F2955" w:rsidRDefault="00913659" w:rsidP="009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1</w:t>
      </w:r>
      <w:r w:rsidR="008D625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-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brindar: </w:t>
      </w:r>
      <w:proofErr w:type="spellStart"/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apporter</w:t>
      </w:r>
      <w:proofErr w:type="spellEnd"/>
    </w:p>
    <w:p w:rsidR="00913659" w:rsidRPr="008F2955" w:rsidRDefault="00913659" w:rsidP="009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2</w:t>
      </w:r>
      <w:r w:rsidR="008D625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-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aderezos: </w:t>
      </w:r>
      <w:proofErr w:type="spellStart"/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saveurs</w:t>
      </w:r>
      <w:proofErr w:type="spellEnd"/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soutenues</w:t>
      </w:r>
      <w:proofErr w:type="spellEnd"/>
    </w:p>
    <w:p w:rsidR="00913659" w:rsidRPr="008F2955" w:rsidRDefault="00913659" w:rsidP="009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3</w:t>
      </w:r>
      <w:r w:rsidR="008D625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-</w:t>
      </w:r>
      <w:r w:rsidRPr="008F2955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hongos: champiñones</w:t>
      </w:r>
    </w:p>
    <w:p w:rsidR="00913659" w:rsidRPr="008F2955" w:rsidRDefault="00913659" w:rsidP="009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DE22AD" w:rsidRPr="008F2955" w:rsidRDefault="00DE22AD" w:rsidP="0091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913659" w:rsidRPr="00B57E32" w:rsidRDefault="00913659" w:rsidP="0091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</w:pPr>
      <w:r w:rsidRPr="00B57E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fr-FR"/>
        </w:rPr>
        <w:t>Orientaciones para el comentario:</w:t>
      </w:r>
    </w:p>
    <w:p w:rsidR="00913659" w:rsidRPr="008F2955" w:rsidRDefault="00913659" w:rsidP="009136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955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Cuáles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son los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consejos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maridar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vinos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platos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que te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parecen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importantes ?</w:t>
      </w:r>
    </w:p>
    <w:p w:rsidR="00913659" w:rsidRDefault="00913659" w:rsidP="008D625A">
      <w:pPr>
        <w:pStyle w:val="Paragraphedeliste"/>
        <w:ind w:firstLine="696"/>
        <w:rPr>
          <w:rFonts w:ascii="Times New Roman" w:hAnsi="Times New Roman" w:cs="Times New Roman"/>
          <w:sz w:val="24"/>
          <w:szCs w:val="24"/>
        </w:rPr>
      </w:pPr>
      <w:r w:rsidRPr="008F2955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> ?</w:t>
      </w:r>
    </w:p>
    <w:p w:rsidR="00124AFF" w:rsidRPr="008F2955" w:rsidRDefault="00124AFF" w:rsidP="009136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3659" w:rsidRPr="008F2955" w:rsidRDefault="00913659" w:rsidP="009136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Elige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plato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preséntalo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explicando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que es y los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ingredientes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entran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en su </w:t>
      </w:r>
    </w:p>
    <w:p w:rsidR="00913659" w:rsidRDefault="00124AFF" w:rsidP="008D625A">
      <w:pPr>
        <w:pStyle w:val="Paragraphedeliste"/>
        <w:ind w:firstLine="696"/>
        <w:rPr>
          <w:rFonts w:ascii="Times New Roman" w:hAnsi="Times New Roman" w:cs="Times New Roman"/>
          <w:sz w:val="24"/>
          <w:szCs w:val="24"/>
        </w:rPr>
      </w:pPr>
      <w:proofErr w:type="spellStart"/>
      <w:r w:rsidRPr="008F2955">
        <w:rPr>
          <w:rFonts w:ascii="Times New Roman" w:hAnsi="Times New Roman" w:cs="Times New Roman"/>
          <w:sz w:val="24"/>
          <w:szCs w:val="24"/>
        </w:rPr>
        <w:t>C</w:t>
      </w:r>
      <w:r w:rsidR="00913659" w:rsidRPr="008F2955">
        <w:rPr>
          <w:rFonts w:ascii="Times New Roman" w:hAnsi="Times New Roman" w:cs="Times New Roman"/>
          <w:sz w:val="24"/>
          <w:szCs w:val="24"/>
        </w:rPr>
        <w:t>omposición</w:t>
      </w:r>
      <w:proofErr w:type="spellEnd"/>
      <w:r w:rsidR="008D625A">
        <w:rPr>
          <w:rFonts w:ascii="Times New Roman" w:hAnsi="Times New Roman" w:cs="Times New Roman"/>
          <w:sz w:val="24"/>
          <w:szCs w:val="24"/>
        </w:rPr>
        <w:t>.</w:t>
      </w:r>
    </w:p>
    <w:p w:rsidR="00124AFF" w:rsidRPr="008F2955" w:rsidRDefault="00124AFF" w:rsidP="009136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3659" w:rsidRPr="008F2955" w:rsidRDefault="00913659" w:rsidP="009136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Elige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vino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explica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se marida bien con el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plato</w:t>
      </w:r>
      <w:proofErr w:type="spellEnd"/>
      <w:r w:rsidRPr="008F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955">
        <w:rPr>
          <w:rFonts w:ascii="Times New Roman" w:hAnsi="Times New Roman" w:cs="Times New Roman"/>
          <w:sz w:val="24"/>
          <w:szCs w:val="24"/>
        </w:rPr>
        <w:t>elegido</w:t>
      </w:r>
      <w:proofErr w:type="spellEnd"/>
      <w:r w:rsidR="008D625A">
        <w:rPr>
          <w:rFonts w:ascii="Times New Roman" w:hAnsi="Times New Roman" w:cs="Times New Roman"/>
          <w:sz w:val="24"/>
          <w:szCs w:val="24"/>
        </w:rPr>
        <w:t>.</w:t>
      </w: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913659">
      <w:pPr>
        <w:pStyle w:val="Paragraphedeliste"/>
        <w:rPr>
          <w:rFonts w:ascii="Times New Roman" w:hAnsi="Times New Roman" w:cs="Times New Roman"/>
        </w:rPr>
      </w:pPr>
    </w:p>
    <w:p w:rsidR="00913659" w:rsidRPr="008F2955" w:rsidRDefault="00913659" w:rsidP="00DE22AD">
      <w:pPr>
        <w:rPr>
          <w:rFonts w:ascii="Times New Roman" w:hAnsi="Times New Roman" w:cs="Times New Roman"/>
        </w:rPr>
      </w:pPr>
    </w:p>
    <w:p w:rsidR="00913659" w:rsidRPr="008F2955" w:rsidRDefault="00913659" w:rsidP="00DE22AD">
      <w:pPr>
        <w:rPr>
          <w:rFonts w:ascii="Times New Roman" w:hAnsi="Times New Roman" w:cs="Times New Roman"/>
        </w:rPr>
      </w:pPr>
      <w:bookmarkStart w:id="0" w:name="_GoBack"/>
      <w:bookmarkEnd w:id="0"/>
    </w:p>
    <w:p w:rsidR="00DE22AD" w:rsidRPr="008F2955" w:rsidRDefault="00DE22AD">
      <w:pPr>
        <w:rPr>
          <w:rFonts w:ascii="Times New Roman" w:hAnsi="Times New Roman" w:cs="Times New Roman"/>
        </w:rPr>
      </w:pPr>
    </w:p>
    <w:sectPr w:rsidR="00DE22AD" w:rsidRPr="008F2955" w:rsidSect="00DE22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F" w:rsidRDefault="00124AFF" w:rsidP="00DE22AD">
      <w:pPr>
        <w:spacing w:after="0" w:line="240" w:lineRule="auto"/>
      </w:pPr>
      <w:r>
        <w:separator/>
      </w:r>
    </w:p>
  </w:endnote>
  <w:endnote w:type="continuationSeparator" w:id="0">
    <w:p w:rsidR="00124AFF" w:rsidRDefault="00124AFF" w:rsidP="00DE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FF" w:rsidRDefault="00124AFF">
    <w:pPr>
      <w:pStyle w:val="Pieddepage"/>
    </w:pPr>
  </w:p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124AFF" w:rsidTr="00124AFF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ORAL SECTION EUROPÉENNE : ESPAGNOL</w:t>
          </w:r>
        </w:p>
        <w:p w:rsidR="00124AFF" w:rsidRDefault="00124AFF">
          <w:pPr>
            <w:pStyle w:val="Pieddepage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BACCALAUREAT PROFESSIONNEL : HOTELLERIE-RESTAURATION</w:t>
          </w:r>
        </w:p>
      </w:tc>
    </w:tr>
    <w:tr w:rsidR="00124AFF" w:rsidTr="00124AFF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Page </w:t>
          </w:r>
        </w:p>
      </w:tc>
    </w:tr>
    <w:tr w:rsidR="00124AFF" w:rsidTr="00124AFF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4AFF" w:rsidRDefault="00124AFF">
          <w:pPr>
            <w:pStyle w:val="Pieddepag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8D625A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sur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8D625A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124AFF" w:rsidRPr="008F2955" w:rsidRDefault="00124AFF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F" w:rsidRDefault="00124AFF" w:rsidP="00DE22AD">
      <w:pPr>
        <w:spacing w:after="0" w:line="240" w:lineRule="auto"/>
      </w:pPr>
      <w:r>
        <w:separator/>
      </w:r>
    </w:p>
  </w:footnote>
  <w:footnote w:type="continuationSeparator" w:id="0">
    <w:p w:rsidR="00124AFF" w:rsidRDefault="00124AFF" w:rsidP="00DE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419"/>
    <w:multiLevelType w:val="hybridMultilevel"/>
    <w:tmpl w:val="45E832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59"/>
    <w:rsid w:val="00124AFF"/>
    <w:rsid w:val="00141570"/>
    <w:rsid w:val="002213BF"/>
    <w:rsid w:val="00510645"/>
    <w:rsid w:val="00531FD8"/>
    <w:rsid w:val="0062773D"/>
    <w:rsid w:val="008D625A"/>
    <w:rsid w:val="008F2955"/>
    <w:rsid w:val="00913659"/>
    <w:rsid w:val="00A6781C"/>
    <w:rsid w:val="00AA2050"/>
    <w:rsid w:val="00B57E32"/>
    <w:rsid w:val="00DE22AD"/>
    <w:rsid w:val="00F2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6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1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6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E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22AD"/>
  </w:style>
  <w:style w:type="paragraph" w:styleId="Pieddepage">
    <w:name w:val="footer"/>
    <w:basedOn w:val="Normal"/>
    <w:link w:val="PieddepageCar"/>
    <w:unhideWhenUsed/>
    <w:rsid w:val="00DE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E22AD"/>
  </w:style>
  <w:style w:type="character" w:styleId="Numrodepage">
    <w:name w:val="page number"/>
    <w:basedOn w:val="Policepardfaut"/>
    <w:rsid w:val="00DE2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ine.vinotecaligier.com/wp-content/uploads/2012/03/dolly-3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C394-FD00-4402-929E-44C9A56B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5</cp:revision>
  <cp:lastPrinted>2013-01-30T15:51:00Z</cp:lastPrinted>
  <dcterms:created xsi:type="dcterms:W3CDTF">2013-01-29T13:26:00Z</dcterms:created>
  <dcterms:modified xsi:type="dcterms:W3CDTF">2013-01-30T15:51:00Z</dcterms:modified>
</cp:coreProperties>
</file>