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72" w:rsidRPr="008F5A72" w:rsidRDefault="008F5A72" w:rsidP="008F5A72">
      <w:pPr>
        <w:jc w:val="center"/>
        <w:rPr>
          <w:b/>
          <w:sz w:val="28"/>
          <w:szCs w:val="28"/>
        </w:rPr>
      </w:pPr>
      <w:r w:rsidRPr="008F5A72">
        <w:rPr>
          <w:b/>
          <w:sz w:val="28"/>
          <w:szCs w:val="28"/>
        </w:rPr>
        <w:t>BENIDORM GASTRONÓMICO 2013</w:t>
      </w:r>
    </w:p>
    <w:p w:rsidR="008F5A72" w:rsidRDefault="008F5A72" w:rsidP="008F5A72">
      <w:pPr>
        <w:jc w:val="center"/>
      </w:pPr>
    </w:p>
    <w:p w:rsidR="008F5A72" w:rsidRDefault="008F5A72" w:rsidP="008F5A72">
      <w:pPr>
        <w:ind w:right="-283"/>
      </w:pP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>
            <wp:extent cx="4438650" cy="6267450"/>
            <wp:effectExtent l="19050" t="0" r="0" b="0"/>
            <wp:docPr id="1" name="il_fi" descr="http://www.medplaya.com/blog/wp-content/uploads/2013/03/Benidorm-gastronom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dplaya.com/blog/wp-content/uploads/2013/03/Benidorm-gastronomi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72" w:rsidRDefault="008F5A72" w:rsidP="008F5A72"/>
    <w:p w:rsidR="008F5A72" w:rsidRPr="002442F8" w:rsidRDefault="008F5A72" w:rsidP="008F5A72">
      <w:pPr>
        <w:rPr>
          <w:u w:val="single"/>
          <w:lang w:val="es-ES"/>
        </w:rPr>
      </w:pPr>
    </w:p>
    <w:p w:rsidR="008F5A72" w:rsidRPr="002442F8" w:rsidRDefault="00AA2856" w:rsidP="008F5A72">
      <w:pPr>
        <w:ind w:left="-284"/>
        <w:rPr>
          <w:u w:val="single"/>
          <w:lang w:val="es-ES"/>
        </w:rPr>
      </w:pPr>
      <w:hyperlink r:id="rId7" w:history="1">
        <w:r w:rsidR="008F5A72" w:rsidRPr="002442F8">
          <w:rPr>
            <w:rStyle w:val="Lienhypertexte"/>
            <w:color w:val="auto"/>
            <w:lang w:val="es-ES"/>
          </w:rPr>
          <w:t>http://www.medplaya.com/blog/ii-days-of-the-spoon-bring-hot-dishes-to-rainy-</w:t>
        </w:r>
      </w:hyperlink>
      <w:r w:rsidR="008F5A72" w:rsidRPr="002442F8">
        <w:rPr>
          <w:u w:val="single"/>
          <w:lang w:val="es-ES"/>
        </w:rPr>
        <w:t>benidorm/#.UpyYWD9C7Ss</w:t>
      </w:r>
    </w:p>
    <w:p w:rsidR="008F5A72" w:rsidRDefault="008F5A72">
      <w:pPr>
        <w:spacing w:after="200" w:line="276" w:lineRule="auto"/>
        <w:rPr>
          <w:lang w:val="es-ES"/>
        </w:rPr>
        <w:sectPr w:rsidR="008F5A72" w:rsidSect="008F5A72">
          <w:footerReference w:type="default" r:id="rId8"/>
          <w:pgSz w:w="11906" w:h="16838"/>
          <w:pgMar w:top="1417" w:right="0" w:bottom="1417" w:left="1417" w:header="708" w:footer="1676" w:gutter="0"/>
          <w:cols w:space="708"/>
          <w:docGrid w:linePitch="360"/>
        </w:sectPr>
      </w:pPr>
    </w:p>
    <w:p w:rsidR="008F5A72" w:rsidRDefault="008F5A72" w:rsidP="008F5A72">
      <w:pPr>
        <w:spacing w:after="200" w:line="276" w:lineRule="auto"/>
        <w:rPr>
          <w:u w:val="single"/>
          <w:lang w:val="es-ES"/>
        </w:rPr>
      </w:pPr>
      <w:r w:rsidRPr="008F5A72">
        <w:rPr>
          <w:u w:val="single"/>
          <w:lang w:val="es-ES"/>
        </w:rPr>
        <w:lastRenderedPageBreak/>
        <w:t>Orientaciones para el comentario</w:t>
      </w:r>
      <w:r>
        <w:rPr>
          <w:u w:val="single"/>
          <w:lang w:val="es-ES"/>
        </w:rPr>
        <w:t>:</w:t>
      </w:r>
    </w:p>
    <w:p w:rsidR="008F5A72" w:rsidRDefault="008F5A72" w:rsidP="008F5A72">
      <w:pPr>
        <w:spacing w:after="200" w:line="276" w:lineRule="auto"/>
        <w:rPr>
          <w:u w:val="single"/>
          <w:lang w:val="es-ES"/>
        </w:rPr>
      </w:pPr>
    </w:p>
    <w:p w:rsidR="008F5A72" w:rsidRDefault="008F5A72" w:rsidP="008F5A72">
      <w:pPr>
        <w:spacing w:after="200" w:line="276" w:lineRule="auto"/>
        <w:rPr>
          <w:lang w:val="es-ES"/>
        </w:rPr>
      </w:pPr>
      <w:r>
        <w:rPr>
          <w:lang w:val="es-ES"/>
        </w:rPr>
        <w:t>1 – Presenta el documento.</w:t>
      </w:r>
    </w:p>
    <w:p w:rsidR="00286EE9" w:rsidRDefault="008F5A72" w:rsidP="00286EE9">
      <w:pPr>
        <w:spacing w:after="120" w:line="276" w:lineRule="auto"/>
        <w:rPr>
          <w:lang w:val="es-ES"/>
        </w:rPr>
      </w:pPr>
      <w:r>
        <w:rPr>
          <w:lang w:val="es-ES"/>
        </w:rPr>
        <w:t>2</w:t>
      </w:r>
      <w:r w:rsidR="00286EE9">
        <w:rPr>
          <w:lang w:val="es-ES"/>
        </w:rPr>
        <w:t xml:space="preserve"> – </w:t>
      </w:r>
      <w:r>
        <w:rPr>
          <w:lang w:val="es-ES"/>
        </w:rPr>
        <w:t>Fij</w:t>
      </w:r>
      <w:r w:rsidR="00286EE9">
        <w:rPr>
          <w:lang w:val="es-ES"/>
        </w:rPr>
        <w:t>ándote en la imagen explica de qué plato se trata.</w:t>
      </w:r>
    </w:p>
    <w:p w:rsidR="00286EE9" w:rsidRDefault="00286EE9" w:rsidP="00286EE9">
      <w:pPr>
        <w:spacing w:after="120" w:line="276" w:lineRule="auto"/>
        <w:rPr>
          <w:lang w:val="es-ES"/>
        </w:rPr>
      </w:pPr>
      <w:r>
        <w:rPr>
          <w:lang w:val="es-ES"/>
        </w:rPr>
        <w:t xml:space="preserve"> </w:t>
      </w:r>
      <w:r>
        <w:rPr>
          <w:lang w:val="es-ES"/>
        </w:rPr>
        <w:tab/>
      </w:r>
      <w:r w:rsidRPr="00286EE9">
        <w:rPr>
          <w:lang w:val="es-ES"/>
        </w:rPr>
        <w:t>¿</w:t>
      </w:r>
      <w:r>
        <w:rPr>
          <w:lang w:val="es-ES"/>
        </w:rPr>
        <w:t>Te parece esta presentación original?</w:t>
      </w:r>
    </w:p>
    <w:p w:rsidR="00286EE9" w:rsidRDefault="00286EE9" w:rsidP="00286EE9">
      <w:pPr>
        <w:spacing w:after="200" w:line="276" w:lineRule="auto"/>
        <w:rPr>
          <w:lang w:val="es-ES"/>
        </w:rPr>
      </w:pPr>
      <w:r>
        <w:rPr>
          <w:lang w:val="es-ES"/>
        </w:rPr>
        <w:tab/>
      </w:r>
      <w:r w:rsidRPr="00286EE9">
        <w:rPr>
          <w:lang w:val="es-ES"/>
        </w:rPr>
        <w:t>¿</w:t>
      </w:r>
      <w:r>
        <w:rPr>
          <w:lang w:val="es-ES"/>
        </w:rPr>
        <w:t>Qué piensas de los ingredientes?</w:t>
      </w:r>
    </w:p>
    <w:p w:rsidR="00286EE9" w:rsidRPr="00286EE9" w:rsidRDefault="00286EE9" w:rsidP="00286EE9">
      <w:pPr>
        <w:spacing w:after="200" w:line="276" w:lineRule="auto"/>
        <w:rPr>
          <w:lang w:val="es-ES"/>
        </w:rPr>
      </w:pPr>
      <w:r>
        <w:rPr>
          <w:lang w:val="es-ES"/>
        </w:rPr>
        <w:t xml:space="preserve">3 - </w:t>
      </w:r>
      <w:r w:rsidRPr="00286EE9">
        <w:rPr>
          <w:lang w:val="es-ES"/>
        </w:rPr>
        <w:t>¿</w:t>
      </w:r>
      <w:r>
        <w:rPr>
          <w:lang w:val="es-ES"/>
        </w:rPr>
        <w:t>En qué consisten las actividades que propone el festival y en qué son el reflejo de la gastronomía y de la cultura española?</w:t>
      </w:r>
    </w:p>
    <w:p w:rsidR="008F5A72" w:rsidRPr="00286EE9" w:rsidRDefault="008F5A72" w:rsidP="00286EE9">
      <w:pPr>
        <w:spacing w:after="200" w:line="276" w:lineRule="auto"/>
        <w:rPr>
          <w:u w:val="single"/>
          <w:lang w:val="es-ES"/>
        </w:rPr>
      </w:pPr>
    </w:p>
    <w:sectPr w:rsidR="008F5A72" w:rsidRPr="00286EE9" w:rsidSect="008F5A72">
      <w:pgSz w:w="11906" w:h="16838"/>
      <w:pgMar w:top="1417" w:right="707" w:bottom="1417" w:left="1417" w:header="708" w:footer="16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A72" w:rsidRDefault="008F5A72" w:rsidP="008F5A72">
      <w:r>
        <w:separator/>
      </w:r>
    </w:p>
  </w:endnote>
  <w:endnote w:type="continuationSeparator" w:id="0">
    <w:p w:rsidR="008F5A72" w:rsidRDefault="008F5A72" w:rsidP="008F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3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5"/>
      <w:gridCol w:w="1535"/>
      <w:gridCol w:w="1535"/>
      <w:gridCol w:w="1535"/>
      <w:gridCol w:w="1536"/>
      <w:gridCol w:w="1536"/>
    </w:tblGrid>
    <w:tr w:rsidR="008F5A72" w:rsidTr="005030AF">
      <w:trPr>
        <w:trHeight w:val="612"/>
      </w:trPr>
      <w:tc>
        <w:tcPr>
          <w:tcW w:w="9212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F5A72" w:rsidRDefault="008F5A72" w:rsidP="005030AF">
          <w:pPr>
            <w:ind w:left="108"/>
            <w:jc w:val="center"/>
            <w:rPr>
              <w:rFonts w:eastAsia="Calibri"/>
              <w:b/>
            </w:rPr>
          </w:pPr>
          <w:r>
            <w:rPr>
              <w:b/>
            </w:rPr>
            <w:t>SECTION EUROPÉENNE: ESPAGNOL</w:t>
          </w:r>
        </w:p>
        <w:p w:rsidR="008F5A72" w:rsidRDefault="008F5A72" w:rsidP="008F5A72">
          <w:pPr>
            <w:ind w:left="108"/>
            <w:jc w:val="center"/>
          </w:pPr>
          <w:r>
            <w:rPr>
              <w:b/>
            </w:rPr>
            <w:t>BACCALAUREAT PROFESSIONNEL : Secteur hôtellerie</w:t>
          </w:r>
        </w:p>
      </w:tc>
    </w:tr>
    <w:tr w:rsidR="008F5A72" w:rsidTr="005030AF"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F5A72" w:rsidRDefault="008F5A72" w:rsidP="005030AF">
          <w:pPr>
            <w:jc w:val="center"/>
            <w:rPr>
              <w:lang w:val="es-ES_tradnl"/>
            </w:rPr>
          </w:pPr>
          <w:proofErr w:type="spellStart"/>
          <w:r>
            <w:rPr>
              <w:lang w:val="es-ES_tradnl"/>
            </w:rPr>
            <w:t>Session</w:t>
          </w:r>
          <w:proofErr w:type="spellEnd"/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F5A72" w:rsidRDefault="008F5A72" w:rsidP="005030AF">
          <w:pPr>
            <w:jc w:val="center"/>
            <w:rPr>
              <w:lang w:val="es-ES_tradnl"/>
            </w:rPr>
          </w:pPr>
          <w:proofErr w:type="spellStart"/>
          <w:r>
            <w:rPr>
              <w:lang w:val="es-ES_tradnl"/>
            </w:rPr>
            <w:t>Sujet</w:t>
          </w:r>
          <w:proofErr w:type="spellEnd"/>
          <w:r>
            <w:rPr>
              <w:lang w:val="es-ES_tradnl"/>
            </w:rPr>
            <w:t xml:space="preserve"> n°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F5A72" w:rsidRDefault="008F5A72" w:rsidP="005030AF">
          <w:pPr>
            <w:jc w:val="center"/>
            <w:rPr>
              <w:lang w:val="es-ES_tradnl"/>
            </w:rPr>
          </w:pPr>
          <w:proofErr w:type="spellStart"/>
          <w:r>
            <w:rPr>
              <w:lang w:val="es-ES_tradnl"/>
            </w:rPr>
            <w:t>Préparation</w:t>
          </w:r>
          <w:proofErr w:type="spellEnd"/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F5A72" w:rsidRDefault="008F5A72" w:rsidP="005030AF">
          <w:pPr>
            <w:jc w:val="center"/>
            <w:rPr>
              <w:lang w:val="es-ES_tradnl"/>
            </w:rPr>
          </w:pPr>
          <w:proofErr w:type="spellStart"/>
          <w:r>
            <w:rPr>
              <w:lang w:val="es-ES_tradnl"/>
            </w:rPr>
            <w:t>Durée</w:t>
          </w:r>
          <w:proofErr w:type="spellEnd"/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F5A72" w:rsidRDefault="008F5A72" w:rsidP="005030AF">
          <w:pPr>
            <w:jc w:val="center"/>
            <w:rPr>
              <w:lang w:val="es-ES_tradnl"/>
            </w:rPr>
          </w:pPr>
          <w:proofErr w:type="spellStart"/>
          <w:r>
            <w:rPr>
              <w:lang w:val="es-ES_tradnl"/>
            </w:rPr>
            <w:t>Coefficient</w:t>
          </w:r>
          <w:proofErr w:type="spellEnd"/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F5A72" w:rsidRDefault="008F5A72" w:rsidP="005030AF">
          <w:pPr>
            <w:jc w:val="center"/>
            <w:rPr>
              <w:lang w:val="es-ES_tradnl"/>
            </w:rPr>
          </w:pPr>
          <w:r>
            <w:rPr>
              <w:lang w:val="es-ES_tradnl"/>
            </w:rPr>
            <w:t>Page</w:t>
          </w:r>
        </w:p>
      </w:tc>
    </w:tr>
    <w:tr w:rsidR="008F5A72" w:rsidTr="005030AF">
      <w:trPr>
        <w:trHeight w:val="239"/>
      </w:trPr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F5A72" w:rsidRDefault="008F5A72" w:rsidP="005030AF">
          <w:pPr>
            <w:jc w:val="center"/>
            <w:rPr>
              <w:lang w:val="es-ES_tradnl"/>
            </w:rPr>
          </w:pPr>
          <w:r>
            <w:rPr>
              <w:lang w:val="es-ES_tradnl"/>
            </w:rPr>
            <w:t>2014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F5A72" w:rsidRDefault="008F5A72" w:rsidP="005030AF">
          <w:pPr>
            <w:jc w:val="center"/>
            <w:rPr>
              <w:lang w:val="es-ES_tradnl"/>
            </w:rPr>
          </w:pPr>
          <w:r>
            <w:rPr>
              <w:lang w:val="es-ES_tradnl"/>
            </w:rPr>
            <w:t>1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F5A72" w:rsidRDefault="008F5A72" w:rsidP="005030AF">
          <w:pPr>
            <w:jc w:val="center"/>
            <w:rPr>
              <w:lang w:val="es-ES_tradnl"/>
            </w:rPr>
          </w:pPr>
          <w:r>
            <w:rPr>
              <w:lang w:val="es-ES_tradnl"/>
            </w:rPr>
            <w:t>0h20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F5A72" w:rsidRDefault="008F5A72" w:rsidP="005030AF">
          <w:pPr>
            <w:jc w:val="center"/>
            <w:rPr>
              <w:lang w:val="es-ES_tradnl"/>
            </w:rPr>
          </w:pPr>
          <w:r>
            <w:rPr>
              <w:lang w:val="es-ES_tradnl"/>
            </w:rPr>
            <w:t>0h10</w:t>
          </w: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F5A72" w:rsidRDefault="008F5A72" w:rsidP="005030AF">
          <w:pPr>
            <w:jc w:val="center"/>
            <w:rPr>
              <w:lang w:val="es-ES_tradnl"/>
            </w:rPr>
          </w:pPr>
          <w:r>
            <w:rPr>
              <w:lang w:val="es-ES_tradnl"/>
            </w:rPr>
            <w:t>1</w:t>
          </w: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F5A72" w:rsidRDefault="00AA2856" w:rsidP="005030AF">
          <w:pPr>
            <w:jc w:val="center"/>
          </w:pPr>
          <w:r>
            <w:fldChar w:fldCharType="begin"/>
          </w:r>
          <w:r w:rsidR="008F5A72">
            <w:instrText xml:space="preserve"> PAGE </w:instrText>
          </w:r>
          <w:r>
            <w:fldChar w:fldCharType="separate"/>
          </w:r>
          <w:r w:rsidR="002442F8">
            <w:rPr>
              <w:noProof/>
            </w:rPr>
            <w:t>2</w:t>
          </w:r>
          <w:r>
            <w:fldChar w:fldCharType="end"/>
          </w:r>
          <w:r w:rsidR="008F5A72">
            <w:t xml:space="preserve"> sur </w:t>
          </w:r>
          <w:r>
            <w:fldChar w:fldCharType="begin"/>
          </w:r>
          <w:r w:rsidR="008F5A72">
            <w:instrText xml:space="preserve"> NUMPAGES  </w:instrText>
          </w:r>
          <w:r>
            <w:fldChar w:fldCharType="separate"/>
          </w:r>
          <w:r w:rsidR="002442F8">
            <w:rPr>
              <w:noProof/>
            </w:rPr>
            <w:t>2</w:t>
          </w:r>
          <w:r>
            <w:fldChar w:fldCharType="end"/>
          </w:r>
        </w:p>
      </w:tc>
    </w:tr>
  </w:tbl>
  <w:p w:rsidR="008F5A72" w:rsidRDefault="008F5A7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A72" w:rsidRDefault="008F5A72" w:rsidP="008F5A72">
      <w:r>
        <w:separator/>
      </w:r>
    </w:p>
  </w:footnote>
  <w:footnote w:type="continuationSeparator" w:id="0">
    <w:p w:rsidR="008F5A72" w:rsidRDefault="008F5A72" w:rsidP="008F5A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A72"/>
    <w:rsid w:val="002442F8"/>
    <w:rsid w:val="00286EE9"/>
    <w:rsid w:val="0062773D"/>
    <w:rsid w:val="008F5A72"/>
    <w:rsid w:val="00A63EDF"/>
    <w:rsid w:val="00A6781C"/>
    <w:rsid w:val="00AA2856"/>
    <w:rsid w:val="00E75B19"/>
    <w:rsid w:val="00FE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5A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A7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8F5A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F5A7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F5A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5A7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F5A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edplaya.com/blog/ii-days-of-the-spoon-bring-hot-dishes-to-rainy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</dc:creator>
  <cp:lastModifiedBy>omi</cp:lastModifiedBy>
  <cp:revision>2</cp:revision>
  <cp:lastPrinted>2014-02-04T09:16:00Z</cp:lastPrinted>
  <dcterms:created xsi:type="dcterms:W3CDTF">2014-02-03T16:54:00Z</dcterms:created>
  <dcterms:modified xsi:type="dcterms:W3CDTF">2014-02-04T09:16:00Z</dcterms:modified>
</cp:coreProperties>
</file>