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1</w:t>
      </w:r>
      <w:r w:rsidR="00F85765">
        <w:rPr>
          <w:rFonts w:cs="Calibri"/>
          <w:b/>
          <w:color w:val="000000"/>
          <w:sz w:val="30"/>
          <w:szCs w:val="30"/>
          <w:lang w:eastAsia="fr-FR"/>
        </w:rPr>
        <w:t>9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Default="008A6C62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 w:rsidRPr="008A6C62">
        <w:rPr>
          <w:rFonts w:cs="Segoe UI"/>
          <w:b/>
          <w:color w:val="000000"/>
          <w:sz w:val="30"/>
          <w:szCs w:val="30"/>
          <w:lang w:val="es-ES_tradnl" w:eastAsia="fr-FR"/>
        </w:rPr>
        <w:t>Alquileres: ¿son los estudiantes el inquilino perfecto?</w:t>
      </w: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8A6C62" w:rsidRPr="008A6C62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lastRenderedPageBreak/>
        <w:t>A la hora de poner en alquiler esa segunda vivienda que algunos poseen cabe preguntarse quién es el inquilino perfecto. Para algunos son los estudiantes. Las razones ser</w:t>
      </w:r>
      <w:r w:rsidR="002256DA">
        <w:rPr>
          <w:rFonts w:asciiTheme="minorHAnsi" w:hAnsiTheme="minorHAnsi"/>
          <w:sz w:val="22"/>
          <w:szCs w:val="22"/>
          <w:lang w:val="es-ES_tradnl"/>
        </w:rPr>
        <w:t>í</w:t>
      </w:r>
      <w:r w:rsidRPr="008A6C62">
        <w:rPr>
          <w:rFonts w:asciiTheme="minorHAnsi" w:hAnsiTheme="minorHAnsi"/>
          <w:sz w:val="22"/>
          <w:szCs w:val="22"/>
          <w:lang w:val="es-ES_tradnl"/>
        </w:rPr>
        <w:t>an que el piso se alquila por periodos cortos pero estables, el alquiler está casi asegurado en época académica</w:t>
      </w:r>
      <w:r>
        <w:rPr>
          <w:rStyle w:val="Appelnotedebasdep"/>
          <w:rFonts w:asciiTheme="minorHAnsi" w:hAnsiTheme="minorHAnsi"/>
          <w:sz w:val="22"/>
          <w:szCs w:val="22"/>
          <w:lang w:val="es-ES_tradnl"/>
        </w:rPr>
        <w:footnoteReference w:id="1"/>
      </w:r>
      <w:r w:rsidRPr="008A6C62">
        <w:rPr>
          <w:rFonts w:asciiTheme="minorHAnsi" w:hAnsiTheme="minorHAnsi"/>
          <w:sz w:val="22"/>
          <w:szCs w:val="22"/>
          <w:lang w:val="es-ES_tradnl"/>
        </w:rPr>
        <w:t xml:space="preserve"> y se obtienen mayores beneficios al alquilar por habitación, en vez de por inmueble.</w:t>
      </w:r>
    </w:p>
    <w:p w:rsidR="008A6C62" w:rsidRPr="008A6C62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t>Estos son los argumentos que enumera Uniplaces. Claro que esta empresa se dedica a la mediación entre propietarios de viviendas y estudiantes. “El mercado del alquiler para estudiantes creció en nuestro país en 2016 gracias a que muchos propietarios encontraron en este colectivo al inquilino perfecto”, asegura Joaquín Mencía, CEO de la compañía en España.</w:t>
      </w:r>
    </w:p>
    <w:p w:rsidR="008A6C62" w:rsidRPr="008A6C62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t>El año pasado, para alquilar los meses preferidos por los estudiantes fueron agosto y septiembre. Mientras que aquellos en los que más rápido se alquilaron las habitaciones fueron enero y octubre. Durante estas fechas los alojamientos más demandados se alquilaron, de media, en cuatro días. Le siguen: septiembre, con cinco días, y, febrero y noviembre, con seis.</w:t>
      </w:r>
    </w:p>
    <w:p w:rsidR="008A6C62" w:rsidRPr="008A6C62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t>Por ciudades, Madrid y Barcelona experimentaron un incremento en sus precios con respecto al año anterior, concretamente del 5,86% en la capital y de 3,20% en la ciudad condal</w:t>
      </w:r>
      <w:r>
        <w:rPr>
          <w:rStyle w:val="Appelnotedebasdep"/>
          <w:rFonts w:asciiTheme="minorHAnsi" w:hAnsiTheme="minorHAnsi"/>
          <w:sz w:val="22"/>
          <w:szCs w:val="22"/>
          <w:lang w:val="es-ES_tradnl"/>
        </w:rPr>
        <w:footnoteReference w:id="2"/>
      </w:r>
      <w:r w:rsidRPr="008A6C62">
        <w:rPr>
          <w:rFonts w:asciiTheme="minorHAnsi" w:hAnsiTheme="minorHAnsi"/>
          <w:sz w:val="22"/>
          <w:szCs w:val="22"/>
          <w:lang w:val="es-ES_tradnl"/>
        </w:rPr>
        <w:t>. Así, el precio medio que tuvo que pagar un estudiante en Madrid el pasado año fue de 427,21 euros, frente a los 403,55 euros de 2015. Mientras que, en Barcelona, los estudiantes que alquilaron una habitación pagaron, de media, 401,09 euros, frente a los 388,63 euros, de 2015.</w:t>
      </w:r>
    </w:p>
    <w:p w:rsidR="008A6C62" w:rsidRPr="008A6C62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t>A nivel nacional, se pasó de estancias</w:t>
      </w:r>
      <w:r>
        <w:rPr>
          <w:rStyle w:val="Appelnotedebasdep"/>
          <w:rFonts w:asciiTheme="minorHAnsi" w:hAnsiTheme="minorHAnsi"/>
          <w:sz w:val="22"/>
          <w:szCs w:val="22"/>
          <w:lang w:val="es-ES_tradnl"/>
        </w:rPr>
        <w:footnoteReference w:id="3"/>
      </w:r>
      <w:r w:rsidRPr="008A6C62">
        <w:rPr>
          <w:rFonts w:asciiTheme="minorHAnsi" w:hAnsiTheme="minorHAnsi"/>
          <w:sz w:val="22"/>
          <w:szCs w:val="22"/>
          <w:lang w:val="es-ES_tradnl"/>
        </w:rPr>
        <w:t xml:space="preserve"> de 152 días de media en 2015 a 141 días en 2016, lo que supone un descenso del 7%. En Barcelona, las reservas se realizaron para 133 días, frente a los 152 días de media que se alquilaba en 2015, por lo que el tiempo de permanencia en la ciudad disminuyó un 12%. Por el contrario, en Madrid la media de días de estancia creció un 5,09%, con respecto al 2015, pasando de 147 a 155 días en 2016.</w:t>
      </w:r>
    </w:p>
    <w:p w:rsidR="005D0023" w:rsidRPr="009A4F1D" w:rsidRDefault="008A6C62" w:rsidP="008A6C62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A6C62">
        <w:rPr>
          <w:rFonts w:asciiTheme="minorHAnsi" w:hAnsiTheme="minorHAnsi"/>
          <w:sz w:val="22"/>
          <w:szCs w:val="22"/>
          <w:lang w:val="es-ES_tradnl"/>
        </w:rPr>
        <w:t>Finalmente, las viviendas y alojamientos que más demandaron los estudiantes que vinieron el pasado año a nuestro país fueron aquellas que tenían las facturas incluidas, calefacción central y wifi.</w:t>
      </w:r>
    </w:p>
    <w:p w:rsidR="00AC5FB7" w:rsidRPr="00F95D17" w:rsidRDefault="008A6C62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20minutos</w:t>
      </w:r>
      <w:r w:rsidR="00104329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13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01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7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BB" w:rsidRDefault="002641BB" w:rsidP="00D5487B">
      <w:pPr>
        <w:spacing w:after="0" w:line="240" w:lineRule="auto"/>
      </w:pPr>
      <w:r>
        <w:separator/>
      </w:r>
    </w:p>
  </w:endnote>
  <w:endnote w:type="continuationSeparator" w:id="0">
    <w:p w:rsidR="002641BB" w:rsidRDefault="002641BB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BB" w:rsidRDefault="002641BB" w:rsidP="00D5487B">
      <w:pPr>
        <w:spacing w:after="0" w:line="240" w:lineRule="auto"/>
      </w:pPr>
      <w:r>
        <w:separator/>
      </w:r>
    </w:p>
  </w:footnote>
  <w:footnote w:type="continuationSeparator" w:id="0">
    <w:p w:rsidR="002641BB" w:rsidRDefault="002641BB" w:rsidP="00D5487B">
      <w:pPr>
        <w:spacing w:after="0" w:line="240" w:lineRule="auto"/>
      </w:pPr>
      <w:r>
        <w:continuationSeparator/>
      </w:r>
    </w:p>
  </w:footnote>
  <w:footnote w:id="1">
    <w:p w:rsidR="008A6C62" w:rsidRPr="002256DA" w:rsidRDefault="008A6C62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2256DA">
        <w:rPr>
          <w:lang w:val="es-ES_tradnl"/>
        </w:rPr>
        <w:t xml:space="preserve"> Epoca académica : pendant le cursus universitaire.</w:t>
      </w:r>
    </w:p>
  </w:footnote>
  <w:footnote w:id="2">
    <w:p w:rsidR="008A6C62" w:rsidRPr="002256DA" w:rsidRDefault="008A6C62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2256DA">
        <w:rPr>
          <w:lang w:val="es-ES_tradnl"/>
        </w:rPr>
        <w:t xml:space="preserve"> La ciudad condal = Barcelona.</w:t>
      </w:r>
    </w:p>
  </w:footnote>
  <w:footnote w:id="3">
    <w:p w:rsidR="008A6C62" w:rsidRDefault="008A6C62">
      <w:pPr>
        <w:pStyle w:val="Notedebasdepage"/>
      </w:pPr>
      <w:r>
        <w:rPr>
          <w:rStyle w:val="Appelnotedebasdep"/>
        </w:rPr>
        <w:footnoteRef/>
      </w:r>
      <w:r>
        <w:t xml:space="preserve"> Una estancia : un séjour.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6813"/>
    <w:rsid w:val="00065627"/>
    <w:rsid w:val="000727E4"/>
    <w:rsid w:val="000838DC"/>
    <w:rsid w:val="00097B4B"/>
    <w:rsid w:val="000A1599"/>
    <w:rsid w:val="000A2ABE"/>
    <w:rsid w:val="000C667D"/>
    <w:rsid w:val="000E0B78"/>
    <w:rsid w:val="000F529B"/>
    <w:rsid w:val="00104329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256DA"/>
    <w:rsid w:val="00231552"/>
    <w:rsid w:val="00243E4E"/>
    <w:rsid w:val="00253CA9"/>
    <w:rsid w:val="00254BCA"/>
    <w:rsid w:val="002617DF"/>
    <w:rsid w:val="002641BB"/>
    <w:rsid w:val="002716C3"/>
    <w:rsid w:val="00271A88"/>
    <w:rsid w:val="002942CA"/>
    <w:rsid w:val="002D1401"/>
    <w:rsid w:val="002E0C55"/>
    <w:rsid w:val="002E2AE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475A9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A4EEF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04131"/>
    <w:rsid w:val="008120B8"/>
    <w:rsid w:val="00845BFD"/>
    <w:rsid w:val="00886163"/>
    <w:rsid w:val="00886792"/>
    <w:rsid w:val="008A6C62"/>
    <w:rsid w:val="008C309B"/>
    <w:rsid w:val="009110F9"/>
    <w:rsid w:val="009304E3"/>
    <w:rsid w:val="009411A9"/>
    <w:rsid w:val="00957915"/>
    <w:rsid w:val="009832E4"/>
    <w:rsid w:val="009A4F1D"/>
    <w:rsid w:val="009F20C0"/>
    <w:rsid w:val="009F3B57"/>
    <w:rsid w:val="00A0530F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DE5133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85765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77DB-1463-4D05-9F5B-16710A0E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2017-01-17T15:08:00Z</dcterms:created>
  <dcterms:modified xsi:type="dcterms:W3CDTF">2017-01-17T15:36:00Z</dcterms:modified>
</cp:coreProperties>
</file>