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0D" w:rsidRDefault="00C3460D" w:rsidP="00C346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cs="Calibri"/>
          <w:color w:val="000000"/>
          <w:sz w:val="30"/>
          <w:szCs w:val="30"/>
          <w:lang w:eastAsia="fr-FR"/>
        </w:rPr>
      </w:pPr>
      <w:r>
        <w:rPr>
          <w:rFonts w:cs="Calibri"/>
          <w:color w:val="000000"/>
          <w:sz w:val="30"/>
          <w:szCs w:val="30"/>
          <w:lang w:eastAsia="fr-FR"/>
        </w:rPr>
        <w:t>BTS Professions Immobilières – épreuve orale d’espagnol LV2 – Session 201</w:t>
      </w:r>
      <w:r w:rsidR="003C678D">
        <w:rPr>
          <w:rFonts w:cs="Calibri"/>
          <w:color w:val="000000"/>
          <w:sz w:val="30"/>
          <w:szCs w:val="30"/>
          <w:lang w:eastAsia="fr-FR"/>
        </w:rPr>
        <w:t>6</w:t>
      </w:r>
      <w:r w:rsidR="007D1DDF">
        <w:rPr>
          <w:rFonts w:cs="Calibri"/>
          <w:color w:val="000000"/>
          <w:sz w:val="30"/>
          <w:szCs w:val="30"/>
          <w:lang w:eastAsia="fr-FR"/>
        </w:rPr>
        <w:t xml:space="preserve"> - </w:t>
      </w:r>
      <w:r w:rsidR="007D1DDF" w:rsidRPr="007D1DDF">
        <w:rPr>
          <w:rFonts w:cs="Calibri"/>
          <w:b/>
          <w:color w:val="000000"/>
          <w:sz w:val="30"/>
          <w:szCs w:val="30"/>
          <w:lang w:eastAsia="fr-FR"/>
        </w:rPr>
        <w:t>14</w:t>
      </w:r>
    </w:p>
    <w:p w:rsidR="00F95D17" w:rsidRPr="0078766B" w:rsidRDefault="00F95D17" w:rsidP="00F95D17">
      <w:pPr>
        <w:pStyle w:val="Sansinterligne"/>
        <w:rPr>
          <w:sz w:val="30"/>
          <w:szCs w:val="30"/>
        </w:rPr>
      </w:pPr>
    </w:p>
    <w:p w:rsidR="00730241" w:rsidRPr="000A2ABE" w:rsidRDefault="000F7233" w:rsidP="000A2AB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Style w:val="createdate"/>
          <w:rFonts w:cs="Segoe UI"/>
          <w:b/>
          <w:color w:val="000000"/>
          <w:sz w:val="30"/>
          <w:szCs w:val="30"/>
          <w:lang w:val="es-ES_tradnl" w:eastAsia="fr-FR"/>
        </w:rPr>
      </w:pPr>
      <w:r>
        <w:rPr>
          <w:rFonts w:cs="Segoe UI"/>
          <w:b/>
          <w:color w:val="000000"/>
          <w:sz w:val="30"/>
          <w:szCs w:val="30"/>
          <w:lang w:val="es-ES_tradnl" w:eastAsia="fr-FR"/>
        </w:rPr>
        <w:t>Casas hechas a medida</w:t>
      </w:r>
    </w:p>
    <w:p w:rsidR="009832E4" w:rsidRDefault="009832E4" w:rsidP="00F95D17">
      <w:pPr>
        <w:pStyle w:val="Sansinterligne"/>
        <w:rPr>
          <w:rFonts w:ascii="Times New Roman" w:eastAsia="Times New Roman" w:hAnsi="Times New Roman"/>
          <w:sz w:val="24"/>
          <w:szCs w:val="24"/>
          <w:lang w:val="es-ES_tradnl" w:eastAsia="fr-FR"/>
        </w:rPr>
      </w:pPr>
    </w:p>
    <w:p w:rsidR="00DD1107" w:rsidRPr="00E568B0" w:rsidRDefault="00DD1107" w:rsidP="00F95D17">
      <w:pPr>
        <w:pStyle w:val="Sansinterligne"/>
        <w:rPr>
          <w:rFonts w:ascii="Times New Roman" w:eastAsia="Times New Roman" w:hAnsi="Times New Roman"/>
          <w:sz w:val="24"/>
          <w:szCs w:val="24"/>
          <w:lang w:val="es-ES_tradnl" w:eastAsia="fr-FR"/>
        </w:rPr>
        <w:sectPr w:rsidR="00DD1107" w:rsidRPr="00E568B0" w:rsidSect="0017296C">
          <w:type w:val="continuous"/>
          <w:pgSz w:w="11905" w:h="16837" w:code="9"/>
          <w:pgMar w:top="851" w:right="990" w:bottom="1134" w:left="993" w:header="720" w:footer="720" w:gutter="0"/>
          <w:cols w:space="708"/>
          <w:docGrid w:linePitch="360"/>
        </w:sectPr>
      </w:pPr>
    </w:p>
    <w:p w:rsidR="000F7233" w:rsidRPr="000F7233" w:rsidRDefault="000F7233" w:rsidP="000F7233">
      <w:pPr>
        <w:jc w:val="both"/>
        <w:rPr>
          <w:lang w:val="es-ES_tradnl"/>
        </w:rPr>
      </w:pPr>
      <w:r w:rsidRPr="000F7233">
        <w:rPr>
          <w:lang w:val="es-ES_tradnl"/>
        </w:rPr>
        <w:lastRenderedPageBreak/>
        <w:t>En la última década, la vida urbana ha cambiado más que en los 100 años anteriores. Y promete seguir haciéndolo. Pero en esta ola de cambios lo que menos se transformó es la casa, su construcción y su diseño. Sin embargo, ya hay quienes se preguntan si no es momento de pensar en viviendas para la nueva modernidad líquida: unidades que se construyan más rápido, cuesten menos y se adapten a las reales necesidades de los usuarios actuales y futuros.</w:t>
      </w:r>
    </w:p>
    <w:p w:rsidR="000F7233" w:rsidRPr="000F7233" w:rsidRDefault="000F7233" w:rsidP="000F7233">
      <w:pPr>
        <w:jc w:val="both"/>
        <w:rPr>
          <w:lang w:val="es-ES_tradnl"/>
        </w:rPr>
      </w:pPr>
      <w:r w:rsidRPr="000F7233">
        <w:rPr>
          <w:lang w:val="es-ES_tradnl"/>
        </w:rPr>
        <w:t xml:space="preserve">Sebastián </w:t>
      </w:r>
      <w:proofErr w:type="spellStart"/>
      <w:r w:rsidRPr="000F7233">
        <w:rPr>
          <w:lang w:val="es-ES_tradnl"/>
        </w:rPr>
        <w:t>Cekada</w:t>
      </w:r>
      <w:proofErr w:type="spellEnd"/>
      <w:r w:rsidRPr="000F7233">
        <w:rPr>
          <w:lang w:val="es-ES_tradnl"/>
        </w:rPr>
        <w:t xml:space="preserve"> y Juan Andrés Romanos, ambos arquitectos,  participan de una compulsa</w:t>
      </w:r>
      <w:r>
        <w:rPr>
          <w:rStyle w:val="Appelnotedebasdep"/>
          <w:lang w:val="es-ES_tradnl"/>
        </w:rPr>
        <w:footnoteReference w:id="1"/>
      </w:r>
      <w:r w:rsidRPr="000F7233">
        <w:rPr>
          <w:lang w:val="es-ES_tradnl"/>
        </w:rPr>
        <w:t xml:space="preserve"> con otros 14 estudios para diseñar tres modelos de casas que se puedan construir en 3 meses a un precio que rondaría</w:t>
      </w:r>
      <w:r w:rsidR="005476D1">
        <w:rPr>
          <w:rStyle w:val="Appelnotedebasdep"/>
          <w:lang w:val="es-ES_tradnl"/>
        </w:rPr>
        <w:footnoteReference w:id="2"/>
      </w:r>
      <w:r w:rsidRPr="000F7233">
        <w:rPr>
          <w:lang w:val="es-ES_tradnl"/>
        </w:rPr>
        <w:t xml:space="preserve"> los 500 mil pesos</w:t>
      </w:r>
      <w:r w:rsidR="005476D1">
        <w:rPr>
          <w:lang w:val="es-ES_tradnl"/>
        </w:rPr>
        <w:t xml:space="preserve"> [30 000€]</w:t>
      </w:r>
      <w:r w:rsidRPr="000F7233">
        <w:rPr>
          <w:lang w:val="es-ES_tradnl"/>
        </w:rPr>
        <w:t>, pero, sobre todo, que expresen las nuevas formas del habitar.</w:t>
      </w:r>
    </w:p>
    <w:p w:rsidR="000F7233" w:rsidRPr="000F7233" w:rsidRDefault="000F7233" w:rsidP="000F7233">
      <w:pPr>
        <w:jc w:val="both"/>
        <w:rPr>
          <w:lang w:val="es-ES_tradnl"/>
        </w:rPr>
      </w:pPr>
      <w:r w:rsidRPr="000F7233">
        <w:rPr>
          <w:lang w:val="es-ES_tradnl"/>
        </w:rPr>
        <w:t xml:space="preserve">El concurso lo organizó el arquitecto Daniel </w:t>
      </w:r>
      <w:proofErr w:type="spellStart"/>
      <w:r w:rsidRPr="000F7233">
        <w:rPr>
          <w:lang w:val="es-ES_tradnl"/>
        </w:rPr>
        <w:t>Silberfaden</w:t>
      </w:r>
      <w:proofErr w:type="spellEnd"/>
      <w:r w:rsidRPr="000F7233">
        <w:rPr>
          <w:lang w:val="es-ES_tradnl"/>
        </w:rPr>
        <w:t>, decano de la UP, con la participación</w:t>
      </w:r>
      <w:r w:rsidR="005476D1">
        <w:rPr>
          <w:lang w:val="es-ES_tradnl"/>
        </w:rPr>
        <w:t xml:space="preserve"> de Hernán </w:t>
      </w:r>
      <w:proofErr w:type="spellStart"/>
      <w:r w:rsidR="005476D1">
        <w:rPr>
          <w:lang w:val="es-ES_tradnl"/>
        </w:rPr>
        <w:t>Bisman</w:t>
      </w:r>
      <w:proofErr w:type="spellEnd"/>
      <w:r w:rsidR="005476D1">
        <w:rPr>
          <w:lang w:val="es-ES_tradnl"/>
        </w:rPr>
        <w:t xml:space="preserve"> y a partir de</w:t>
      </w:r>
      <w:r w:rsidRPr="000F7233">
        <w:rPr>
          <w:lang w:val="es-ES_tradnl"/>
        </w:rPr>
        <w:t xml:space="preserve">l interés del empresario Julián </w:t>
      </w:r>
      <w:proofErr w:type="spellStart"/>
      <w:r w:rsidRPr="000F7233">
        <w:rPr>
          <w:lang w:val="es-ES_tradnl"/>
        </w:rPr>
        <w:t>Aróstegui</w:t>
      </w:r>
      <w:proofErr w:type="spellEnd"/>
      <w:r w:rsidRPr="000F7233">
        <w:rPr>
          <w:lang w:val="es-ES_tradnl"/>
        </w:rPr>
        <w:t xml:space="preserve"> por fabricar casas como si fueran autos. “Hoy los proyectos son todos a medida</w:t>
      </w:r>
      <w:r>
        <w:rPr>
          <w:rStyle w:val="Appelnotedebasdep"/>
          <w:lang w:val="es-ES_tradnl"/>
        </w:rPr>
        <w:footnoteReference w:id="3"/>
      </w:r>
      <w:r>
        <w:rPr>
          <w:lang w:val="es-ES_tradnl"/>
        </w:rPr>
        <w:t xml:space="preserve"> (…)</w:t>
      </w:r>
      <w:r w:rsidRPr="000F7233">
        <w:rPr>
          <w:lang w:val="es-ES_tradnl"/>
        </w:rPr>
        <w:t xml:space="preserve"> explica </w:t>
      </w:r>
      <w:proofErr w:type="spellStart"/>
      <w:r w:rsidRPr="000F7233">
        <w:rPr>
          <w:lang w:val="es-ES_tradnl"/>
        </w:rPr>
        <w:t>Silberfaden</w:t>
      </w:r>
      <w:proofErr w:type="spellEnd"/>
      <w:r w:rsidRPr="000F7233">
        <w:rPr>
          <w:lang w:val="es-ES_tradnl"/>
        </w:rPr>
        <w:t xml:space="preserve">. Dispuesto a satisfacer la demanda de su cliente, el arquitecto organizó el concurso </w:t>
      </w:r>
      <w:proofErr w:type="spellStart"/>
      <w:r w:rsidRPr="000F7233">
        <w:rPr>
          <w:lang w:val="es-ES_tradnl"/>
        </w:rPr>
        <w:t>UnaCasa</w:t>
      </w:r>
      <w:proofErr w:type="spellEnd"/>
      <w:r w:rsidRPr="000F7233">
        <w:rPr>
          <w:lang w:val="es-ES_tradnl"/>
        </w:rPr>
        <w:t xml:space="preserve"> del que en este momento participan 15 estudios jóvenes.</w:t>
      </w:r>
    </w:p>
    <w:p w:rsidR="000F7233" w:rsidRPr="000F7233" w:rsidRDefault="000F7233" w:rsidP="000F7233">
      <w:pPr>
        <w:jc w:val="both"/>
        <w:rPr>
          <w:lang w:val="es-ES_tradnl"/>
        </w:rPr>
      </w:pPr>
      <w:r w:rsidRPr="000F7233">
        <w:rPr>
          <w:lang w:val="es-ES_tradnl"/>
        </w:rPr>
        <w:t xml:space="preserve">La idea es llegar a 3 prototipos de 50 metros cuadrados que se puedan vender a precio cerrado en supermercados. “Planteamos ofrecer cinco modelos desarrollados con sistemas industrializados para que la gente elija”, se entusiasma </w:t>
      </w:r>
      <w:proofErr w:type="spellStart"/>
      <w:r w:rsidRPr="000F7233">
        <w:rPr>
          <w:lang w:val="es-ES_tradnl"/>
        </w:rPr>
        <w:t>Aróstegui</w:t>
      </w:r>
      <w:proofErr w:type="spellEnd"/>
      <w:r w:rsidRPr="000F7233">
        <w:rPr>
          <w:lang w:val="es-ES_tradnl"/>
        </w:rPr>
        <w:t>.</w:t>
      </w:r>
    </w:p>
    <w:p w:rsidR="000F7233" w:rsidRPr="000F7233" w:rsidRDefault="000F7233" w:rsidP="000F7233">
      <w:pPr>
        <w:jc w:val="both"/>
        <w:rPr>
          <w:lang w:val="es-ES_tradnl"/>
        </w:rPr>
      </w:pPr>
      <w:r w:rsidRPr="000F7233">
        <w:rPr>
          <w:lang w:val="es-ES_tradnl"/>
        </w:rPr>
        <w:t xml:space="preserve">Por otro lado el especialista en construcción en seco Armando </w:t>
      </w:r>
      <w:proofErr w:type="spellStart"/>
      <w:r w:rsidRPr="000F7233">
        <w:rPr>
          <w:lang w:val="es-ES_tradnl"/>
        </w:rPr>
        <w:t>Bulacia</w:t>
      </w:r>
      <w:proofErr w:type="spellEnd"/>
      <w:r w:rsidRPr="000F7233">
        <w:rPr>
          <w:lang w:val="es-ES_tradnl"/>
        </w:rPr>
        <w:t xml:space="preserve"> afirma que la prefabricación liviana</w:t>
      </w:r>
      <w:r>
        <w:rPr>
          <w:rStyle w:val="Appelnotedebasdep"/>
          <w:lang w:val="es-ES_tradnl"/>
        </w:rPr>
        <w:footnoteReference w:id="4"/>
      </w:r>
      <w:r w:rsidRPr="000F7233">
        <w:rPr>
          <w:lang w:val="es-ES_tradnl"/>
        </w:rPr>
        <w:t xml:space="preserve"> aplicada a la lógica de la fabricación de autos puede ser la solución al problema de la vivienda. “Módulos habitacionales con estructura de acero</w:t>
      </w:r>
      <w:r w:rsidR="00590592">
        <w:rPr>
          <w:rStyle w:val="Appelnotedebasdep"/>
          <w:lang w:val="es-ES_tradnl"/>
        </w:rPr>
        <w:footnoteReference w:id="5"/>
      </w:r>
      <w:r w:rsidRPr="000F7233">
        <w:rPr>
          <w:lang w:val="es-ES_tradnl"/>
        </w:rPr>
        <w:t xml:space="preserve"> galvanizado, del tamaño aproximado de un contenedor marítimo, avanzan por una línea de montaje. En momentos determinados, son intervenidos por plomeros</w:t>
      </w:r>
      <w:r w:rsidR="00590592">
        <w:rPr>
          <w:rStyle w:val="Appelnotedebasdep"/>
          <w:lang w:val="es-ES_tradnl"/>
        </w:rPr>
        <w:footnoteReference w:id="6"/>
      </w:r>
      <w:r w:rsidRPr="000F7233">
        <w:rPr>
          <w:lang w:val="es-ES_tradnl"/>
        </w:rPr>
        <w:t>, electricistas, técnicos de aire acondicionado o carpinteros y al llegar al control final, se embalan y cargan sobre transportes que los llevan a la obra</w:t>
      </w:r>
      <w:r w:rsidR="00590592">
        <w:rPr>
          <w:rStyle w:val="Appelnotedebasdep"/>
          <w:lang w:val="es-ES_tradnl"/>
        </w:rPr>
        <w:footnoteReference w:id="7"/>
      </w:r>
      <w:r w:rsidRPr="000F7233">
        <w:rPr>
          <w:lang w:val="es-ES_tradnl"/>
        </w:rPr>
        <w:t>. Allí se conectan entre sí, y con los servicios de red, para dar forma al proyecto arquitectónico”, explica.</w:t>
      </w:r>
    </w:p>
    <w:p w:rsidR="005D0023" w:rsidRPr="000F7233" w:rsidRDefault="000F7233" w:rsidP="000F7233">
      <w:pPr>
        <w:jc w:val="both"/>
        <w:rPr>
          <w:lang w:val="es-ES_tradnl"/>
        </w:rPr>
      </w:pPr>
      <w:r w:rsidRPr="000F7233">
        <w:rPr>
          <w:lang w:val="es-ES_tradnl"/>
        </w:rPr>
        <w:t xml:space="preserve">A fines de febrero, el concurso </w:t>
      </w:r>
      <w:proofErr w:type="spellStart"/>
      <w:r w:rsidRPr="000F7233">
        <w:rPr>
          <w:lang w:val="es-ES_tradnl"/>
        </w:rPr>
        <w:t>UnaCasa</w:t>
      </w:r>
      <w:proofErr w:type="spellEnd"/>
      <w:r w:rsidRPr="000F7233">
        <w:rPr>
          <w:lang w:val="es-ES_tradnl"/>
        </w:rPr>
        <w:t xml:space="preserve"> tendrá sus primeros resultados. Por ahora, los proyectistas participantes están en la etapa conceptual. Sin embargo, en el estudio Alonso-</w:t>
      </w:r>
      <w:proofErr w:type="spellStart"/>
      <w:r w:rsidRPr="000F7233">
        <w:rPr>
          <w:lang w:val="es-ES_tradnl"/>
        </w:rPr>
        <w:t>Crippa</w:t>
      </w:r>
      <w:proofErr w:type="spellEnd"/>
      <w:r w:rsidRPr="000F7233">
        <w:rPr>
          <w:lang w:val="es-ES_tradnl"/>
        </w:rPr>
        <w:t xml:space="preserve"> ya pensaron una propuesta en base a módulos que contengan la cocina, el baño y el guardado; y mediante un catálogo de combinaciones el usuario podría “</w:t>
      </w:r>
      <w:proofErr w:type="spellStart"/>
      <w:r w:rsidRPr="000F7233">
        <w:rPr>
          <w:lang w:val="es-ES_tradnl"/>
        </w:rPr>
        <w:t>customizar</w:t>
      </w:r>
      <w:proofErr w:type="spellEnd"/>
      <w:r w:rsidRPr="000F7233">
        <w:rPr>
          <w:lang w:val="es-ES_tradnl"/>
        </w:rPr>
        <w:t>” la casa para darle respuesta a cada situación sin requerir de una int</w:t>
      </w:r>
      <w:r>
        <w:rPr>
          <w:lang w:val="es-ES_tradnl"/>
        </w:rPr>
        <w:t>ervención tecnológica compleja</w:t>
      </w:r>
      <w:r w:rsidR="00DD1107" w:rsidRPr="00254BCA">
        <w:rPr>
          <w:lang w:val="es-ES_tradnl"/>
        </w:rPr>
        <w:t>.</w:t>
      </w:r>
    </w:p>
    <w:p w:rsidR="00AC5FB7" w:rsidRPr="00F95D17" w:rsidRDefault="000F7233" w:rsidP="00B07FAE">
      <w:pPr>
        <w:suppressLineNumbers/>
        <w:jc w:val="right"/>
        <w:rPr>
          <w:rFonts w:eastAsia="Times New Roman" w:cs="Calibri"/>
          <w:sz w:val="24"/>
          <w:szCs w:val="24"/>
          <w:lang w:val="es-ES_tradnl" w:eastAsia="fr-FR"/>
        </w:rPr>
      </w:pPr>
      <w:r w:rsidRPr="000F7233">
        <w:rPr>
          <w:rFonts w:eastAsia="Times New Roman" w:cs="Calibri"/>
          <w:i/>
          <w:sz w:val="24"/>
          <w:szCs w:val="24"/>
          <w:lang w:val="es-ES_tradnl" w:eastAsia="fr-FR"/>
        </w:rPr>
        <w:t>parabuenosaires</w:t>
      </w:r>
      <w:r w:rsidR="00C94D01">
        <w:rPr>
          <w:rFonts w:eastAsia="Times New Roman" w:cs="Calibri"/>
          <w:i/>
          <w:sz w:val="24"/>
          <w:szCs w:val="24"/>
          <w:lang w:val="es-ES_tradnl" w:eastAsia="fr-FR"/>
        </w:rPr>
        <w:t>.</w:t>
      </w:r>
      <w:r w:rsidR="000A2ABE">
        <w:rPr>
          <w:rFonts w:eastAsia="Times New Roman" w:cs="Calibri"/>
          <w:i/>
          <w:sz w:val="24"/>
          <w:szCs w:val="24"/>
          <w:lang w:val="es-ES_tradnl" w:eastAsia="fr-FR"/>
        </w:rPr>
        <w:t xml:space="preserve">com </w:t>
      </w:r>
      <w:r w:rsidR="005476D1" w:rsidRPr="005476D1">
        <w:rPr>
          <w:rFonts w:eastAsia="Times New Roman" w:cs="Calibri"/>
          <w:sz w:val="24"/>
          <w:szCs w:val="24"/>
          <w:lang w:val="es-ES_tradnl" w:eastAsia="fr-FR"/>
        </w:rPr>
        <w:t>(</w:t>
      </w:r>
      <w:proofErr w:type="spellStart"/>
      <w:r w:rsidR="005476D1" w:rsidRPr="005476D1">
        <w:rPr>
          <w:rFonts w:eastAsia="Times New Roman" w:cs="Calibri"/>
          <w:sz w:val="24"/>
          <w:szCs w:val="24"/>
          <w:lang w:val="es-ES_tradnl" w:eastAsia="fr-FR"/>
        </w:rPr>
        <w:t>Argentine</w:t>
      </w:r>
      <w:proofErr w:type="spellEnd"/>
      <w:r w:rsidR="005476D1" w:rsidRPr="005476D1">
        <w:rPr>
          <w:rFonts w:eastAsia="Times New Roman" w:cs="Calibri"/>
          <w:sz w:val="24"/>
          <w:szCs w:val="24"/>
          <w:lang w:val="es-ES_tradnl" w:eastAsia="fr-FR"/>
        </w:rPr>
        <w:t>)</w:t>
      </w:r>
      <w:r w:rsidR="0073666A">
        <w:rPr>
          <w:rFonts w:eastAsia="Times New Roman" w:cs="Calibri"/>
          <w:i/>
          <w:sz w:val="24"/>
          <w:szCs w:val="24"/>
          <w:lang w:val="es-ES_tradnl" w:eastAsia="fr-FR"/>
        </w:rPr>
        <w:t xml:space="preserve">- </w:t>
      </w:r>
      <w:r>
        <w:rPr>
          <w:rFonts w:eastAsia="Times New Roman" w:cs="Calibri"/>
          <w:sz w:val="24"/>
          <w:szCs w:val="24"/>
          <w:lang w:val="es-ES_tradnl" w:eastAsia="fr-FR"/>
        </w:rPr>
        <w:t>21</w:t>
      </w:r>
      <w:r w:rsidR="0073666A" w:rsidRPr="009F20C0">
        <w:rPr>
          <w:rFonts w:eastAsia="Times New Roman" w:cs="Calibri"/>
          <w:bCs/>
          <w:sz w:val="24"/>
          <w:szCs w:val="24"/>
          <w:lang w:val="es-ES_tradnl" w:eastAsia="fr-FR"/>
        </w:rPr>
        <w:t>/</w:t>
      </w:r>
      <w:r w:rsidR="0073666A">
        <w:rPr>
          <w:rFonts w:eastAsia="Times New Roman" w:cs="Calibri"/>
          <w:bCs/>
          <w:sz w:val="24"/>
          <w:szCs w:val="24"/>
          <w:lang w:val="es-ES_tradnl" w:eastAsia="fr-FR"/>
        </w:rPr>
        <w:t>0</w:t>
      </w:r>
      <w:r>
        <w:rPr>
          <w:rFonts w:eastAsia="Times New Roman" w:cs="Calibri"/>
          <w:bCs/>
          <w:sz w:val="24"/>
          <w:szCs w:val="24"/>
          <w:lang w:val="es-ES_tradnl" w:eastAsia="fr-FR"/>
        </w:rPr>
        <w:t>1</w:t>
      </w:r>
      <w:r w:rsidR="0073666A" w:rsidRPr="009F20C0">
        <w:rPr>
          <w:rFonts w:eastAsia="Times New Roman" w:cs="Calibri"/>
          <w:bCs/>
          <w:sz w:val="24"/>
          <w:szCs w:val="24"/>
          <w:lang w:val="es-ES_tradnl" w:eastAsia="fr-FR"/>
        </w:rPr>
        <w:t>/201</w:t>
      </w:r>
      <w:r w:rsidR="003C678D">
        <w:rPr>
          <w:rFonts w:eastAsia="Times New Roman" w:cs="Calibri"/>
          <w:bCs/>
          <w:sz w:val="24"/>
          <w:szCs w:val="24"/>
          <w:lang w:val="es-ES_tradnl" w:eastAsia="fr-FR"/>
        </w:rPr>
        <w:t>6</w:t>
      </w:r>
    </w:p>
    <w:sectPr w:rsidR="00AC5FB7" w:rsidRPr="00F95D17" w:rsidSect="00AC5FB7">
      <w:type w:val="continuous"/>
      <w:pgSz w:w="11905" w:h="16837" w:code="9"/>
      <w:pgMar w:top="1134" w:right="1134" w:bottom="1134" w:left="1134" w:header="720" w:footer="720" w:gutter="0"/>
      <w:lnNumType w:countBy="5" w:restart="newSectio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1C1" w:rsidRDefault="008851C1" w:rsidP="00D5487B">
      <w:pPr>
        <w:spacing w:after="0" w:line="240" w:lineRule="auto"/>
      </w:pPr>
      <w:r>
        <w:separator/>
      </w:r>
    </w:p>
  </w:endnote>
  <w:endnote w:type="continuationSeparator" w:id="0">
    <w:p w:rsidR="008851C1" w:rsidRDefault="008851C1" w:rsidP="00D54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1C1" w:rsidRDefault="008851C1" w:rsidP="00D5487B">
      <w:pPr>
        <w:spacing w:after="0" w:line="240" w:lineRule="auto"/>
      </w:pPr>
      <w:r>
        <w:separator/>
      </w:r>
    </w:p>
  </w:footnote>
  <w:footnote w:type="continuationSeparator" w:id="0">
    <w:p w:rsidR="008851C1" w:rsidRDefault="008851C1" w:rsidP="00D5487B">
      <w:pPr>
        <w:spacing w:after="0" w:line="240" w:lineRule="auto"/>
      </w:pPr>
      <w:r>
        <w:continuationSeparator/>
      </w:r>
    </w:p>
  </w:footnote>
  <w:footnote w:id="1">
    <w:p w:rsidR="000F7233" w:rsidRDefault="000F7233">
      <w:pPr>
        <w:pStyle w:val="Notedebasdepage"/>
      </w:pPr>
      <w:r>
        <w:rPr>
          <w:rStyle w:val="Appelnotedebasdep"/>
        </w:rPr>
        <w:footnoteRef/>
      </w:r>
      <w:r>
        <w:t xml:space="preserve"> Compulsa : consultation.</w:t>
      </w:r>
    </w:p>
  </w:footnote>
  <w:footnote w:id="2">
    <w:p w:rsidR="005476D1" w:rsidRDefault="005476D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spellStart"/>
      <w:r>
        <w:t>Rondar</w:t>
      </w:r>
      <w:proofErr w:type="spellEnd"/>
      <w:r>
        <w:t> : avoisiner.</w:t>
      </w:r>
    </w:p>
  </w:footnote>
  <w:footnote w:id="3">
    <w:p w:rsidR="000F7233" w:rsidRDefault="000F7233">
      <w:pPr>
        <w:pStyle w:val="Notedebasdepage"/>
      </w:pPr>
      <w:r>
        <w:rPr>
          <w:rStyle w:val="Appelnotedebasdep"/>
        </w:rPr>
        <w:footnoteRef/>
      </w:r>
      <w:r>
        <w:t xml:space="preserve"> A </w:t>
      </w:r>
      <w:proofErr w:type="spellStart"/>
      <w:r>
        <w:t>medida</w:t>
      </w:r>
      <w:proofErr w:type="spellEnd"/>
      <w:r>
        <w:t> : sur mesure</w:t>
      </w:r>
      <w:r w:rsidR="005D599D">
        <w:t xml:space="preserve"> (cf. titre)</w:t>
      </w:r>
      <w:r>
        <w:t>.</w:t>
      </w:r>
    </w:p>
  </w:footnote>
  <w:footnote w:id="4">
    <w:p w:rsidR="000F7233" w:rsidRDefault="000F723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spellStart"/>
      <w:r>
        <w:t>Liviano</w:t>
      </w:r>
      <w:proofErr w:type="spellEnd"/>
      <w:r>
        <w:t>(a) : léger, légère.</w:t>
      </w:r>
    </w:p>
  </w:footnote>
  <w:footnote w:id="5">
    <w:p w:rsidR="00590592" w:rsidRDefault="0059059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spellStart"/>
      <w:r>
        <w:t>Acero</w:t>
      </w:r>
      <w:proofErr w:type="spellEnd"/>
      <w:r>
        <w:t> : acier.</w:t>
      </w:r>
    </w:p>
  </w:footnote>
  <w:footnote w:id="6">
    <w:p w:rsidR="00590592" w:rsidRDefault="0059059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spellStart"/>
      <w:r>
        <w:t>Plomero</w:t>
      </w:r>
      <w:proofErr w:type="spellEnd"/>
      <w:r>
        <w:t> : plombier.</w:t>
      </w:r>
    </w:p>
  </w:footnote>
  <w:footnote w:id="7">
    <w:p w:rsidR="00590592" w:rsidRDefault="0059059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gramStart"/>
      <w:r>
        <w:t xml:space="preserve">La </w:t>
      </w:r>
      <w:proofErr w:type="spellStart"/>
      <w:r>
        <w:t>obra</w:t>
      </w:r>
      <w:proofErr w:type="spellEnd"/>
      <w:proofErr w:type="gramEnd"/>
      <w:r>
        <w:t> : le chantier.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81FC9"/>
    <w:multiLevelType w:val="multilevel"/>
    <w:tmpl w:val="2966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87B"/>
    <w:rsid w:val="0000060A"/>
    <w:rsid w:val="00003095"/>
    <w:rsid w:val="00010B11"/>
    <w:rsid w:val="00035451"/>
    <w:rsid w:val="00065627"/>
    <w:rsid w:val="000838DC"/>
    <w:rsid w:val="00097B4B"/>
    <w:rsid w:val="000A1599"/>
    <w:rsid w:val="000A2ABE"/>
    <w:rsid w:val="000E0B78"/>
    <w:rsid w:val="000F529B"/>
    <w:rsid w:val="000F7233"/>
    <w:rsid w:val="0011752F"/>
    <w:rsid w:val="00145221"/>
    <w:rsid w:val="0015015F"/>
    <w:rsid w:val="0017296C"/>
    <w:rsid w:val="00177EA0"/>
    <w:rsid w:val="001932DB"/>
    <w:rsid w:val="001A1C1B"/>
    <w:rsid w:val="001B0234"/>
    <w:rsid w:val="001C53F1"/>
    <w:rsid w:val="001F2ABC"/>
    <w:rsid w:val="00243E4E"/>
    <w:rsid w:val="00253CA9"/>
    <w:rsid w:val="00254BCA"/>
    <w:rsid w:val="002617DF"/>
    <w:rsid w:val="00271A88"/>
    <w:rsid w:val="002942CA"/>
    <w:rsid w:val="002D1401"/>
    <w:rsid w:val="002E0C55"/>
    <w:rsid w:val="00367347"/>
    <w:rsid w:val="003B2343"/>
    <w:rsid w:val="003C678D"/>
    <w:rsid w:val="0042320B"/>
    <w:rsid w:val="00427B2E"/>
    <w:rsid w:val="004307EB"/>
    <w:rsid w:val="00436CA7"/>
    <w:rsid w:val="004373F2"/>
    <w:rsid w:val="00453A95"/>
    <w:rsid w:val="00456720"/>
    <w:rsid w:val="00481B0A"/>
    <w:rsid w:val="00485410"/>
    <w:rsid w:val="004B6476"/>
    <w:rsid w:val="004D31F2"/>
    <w:rsid w:val="005127ED"/>
    <w:rsid w:val="005476D1"/>
    <w:rsid w:val="00563535"/>
    <w:rsid w:val="00564D17"/>
    <w:rsid w:val="0057648D"/>
    <w:rsid w:val="0058392D"/>
    <w:rsid w:val="00590592"/>
    <w:rsid w:val="005D0023"/>
    <w:rsid w:val="005D599D"/>
    <w:rsid w:val="005D5ABB"/>
    <w:rsid w:val="00604ABD"/>
    <w:rsid w:val="006073B4"/>
    <w:rsid w:val="00656A1A"/>
    <w:rsid w:val="006613F9"/>
    <w:rsid w:val="0066577C"/>
    <w:rsid w:val="00687C95"/>
    <w:rsid w:val="006A16BE"/>
    <w:rsid w:val="006B080D"/>
    <w:rsid w:val="006C2DA4"/>
    <w:rsid w:val="006C5BCF"/>
    <w:rsid w:val="006E649B"/>
    <w:rsid w:val="00730241"/>
    <w:rsid w:val="0073666A"/>
    <w:rsid w:val="007424AA"/>
    <w:rsid w:val="0076288F"/>
    <w:rsid w:val="0078766B"/>
    <w:rsid w:val="007C6E30"/>
    <w:rsid w:val="007D1DDF"/>
    <w:rsid w:val="007D3361"/>
    <w:rsid w:val="007E4FDB"/>
    <w:rsid w:val="008120B8"/>
    <w:rsid w:val="00845BFD"/>
    <w:rsid w:val="008851C1"/>
    <w:rsid w:val="00886163"/>
    <w:rsid w:val="00886792"/>
    <w:rsid w:val="008C309B"/>
    <w:rsid w:val="009304E3"/>
    <w:rsid w:val="00957915"/>
    <w:rsid w:val="009832E4"/>
    <w:rsid w:val="009F20C0"/>
    <w:rsid w:val="009F3B57"/>
    <w:rsid w:val="00A144F2"/>
    <w:rsid w:val="00A16185"/>
    <w:rsid w:val="00A27A05"/>
    <w:rsid w:val="00A34038"/>
    <w:rsid w:val="00A41A60"/>
    <w:rsid w:val="00A41EE2"/>
    <w:rsid w:val="00A44028"/>
    <w:rsid w:val="00A54A24"/>
    <w:rsid w:val="00A563AE"/>
    <w:rsid w:val="00A65BDF"/>
    <w:rsid w:val="00A82B96"/>
    <w:rsid w:val="00AC5FB7"/>
    <w:rsid w:val="00AE3A5E"/>
    <w:rsid w:val="00AE6EFB"/>
    <w:rsid w:val="00AE7865"/>
    <w:rsid w:val="00B07FAE"/>
    <w:rsid w:val="00B24149"/>
    <w:rsid w:val="00B26B70"/>
    <w:rsid w:val="00B36FDE"/>
    <w:rsid w:val="00B509D8"/>
    <w:rsid w:val="00B664BC"/>
    <w:rsid w:val="00B7518C"/>
    <w:rsid w:val="00B96F41"/>
    <w:rsid w:val="00BA142B"/>
    <w:rsid w:val="00BE4634"/>
    <w:rsid w:val="00C06F13"/>
    <w:rsid w:val="00C135E8"/>
    <w:rsid w:val="00C1527E"/>
    <w:rsid w:val="00C3460D"/>
    <w:rsid w:val="00C35923"/>
    <w:rsid w:val="00C522AE"/>
    <w:rsid w:val="00C94D01"/>
    <w:rsid w:val="00CA72A0"/>
    <w:rsid w:val="00CF599B"/>
    <w:rsid w:val="00D13558"/>
    <w:rsid w:val="00D22129"/>
    <w:rsid w:val="00D34652"/>
    <w:rsid w:val="00D5144F"/>
    <w:rsid w:val="00D53D16"/>
    <w:rsid w:val="00D5487B"/>
    <w:rsid w:val="00D5574D"/>
    <w:rsid w:val="00D96265"/>
    <w:rsid w:val="00D96B81"/>
    <w:rsid w:val="00DA42B3"/>
    <w:rsid w:val="00DB0832"/>
    <w:rsid w:val="00DB5472"/>
    <w:rsid w:val="00DC7B4F"/>
    <w:rsid w:val="00DD1107"/>
    <w:rsid w:val="00DD59B0"/>
    <w:rsid w:val="00DE0E7B"/>
    <w:rsid w:val="00E14353"/>
    <w:rsid w:val="00E148F3"/>
    <w:rsid w:val="00E25CED"/>
    <w:rsid w:val="00E353D8"/>
    <w:rsid w:val="00E516B4"/>
    <w:rsid w:val="00E5468F"/>
    <w:rsid w:val="00E568B0"/>
    <w:rsid w:val="00E72E67"/>
    <w:rsid w:val="00E96614"/>
    <w:rsid w:val="00EA38AD"/>
    <w:rsid w:val="00ED0954"/>
    <w:rsid w:val="00EE65FA"/>
    <w:rsid w:val="00F03C86"/>
    <w:rsid w:val="00F80213"/>
    <w:rsid w:val="00F80A10"/>
    <w:rsid w:val="00F95D17"/>
    <w:rsid w:val="00FA7F03"/>
    <w:rsid w:val="00FB1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87B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F2AB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D548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5487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5487B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5487B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D5487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firma">
    <w:name w:val="firma"/>
    <w:basedOn w:val="Normal"/>
    <w:rsid w:val="00D548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D5487B"/>
    <w:rPr>
      <w:i/>
      <w:iCs/>
    </w:rPr>
  </w:style>
  <w:style w:type="character" w:customStyle="1" w:styleId="localizacion">
    <w:name w:val="localizacion"/>
    <w:basedOn w:val="Policepardfaut"/>
    <w:rsid w:val="00D5487B"/>
  </w:style>
  <w:style w:type="character" w:styleId="lev">
    <w:name w:val="Strong"/>
    <w:basedOn w:val="Policepardfaut"/>
    <w:uiPriority w:val="22"/>
    <w:qFormat/>
    <w:rsid w:val="00D5487B"/>
    <w:rPr>
      <w:b/>
      <w:bCs/>
    </w:rPr>
  </w:style>
  <w:style w:type="character" w:styleId="Numrodeligne">
    <w:name w:val="line number"/>
    <w:basedOn w:val="Policepardfaut"/>
    <w:uiPriority w:val="99"/>
    <w:semiHidden/>
    <w:unhideWhenUsed/>
    <w:rsid w:val="00AC5FB7"/>
  </w:style>
  <w:style w:type="character" w:styleId="Lienhypertexte">
    <w:name w:val="Hyperlink"/>
    <w:basedOn w:val="Policepardfaut"/>
    <w:uiPriority w:val="99"/>
    <w:semiHidden/>
    <w:unhideWhenUsed/>
    <w:rsid w:val="008C30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135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autorarticulo">
    <w:name w:val="autorarticulo"/>
    <w:basedOn w:val="Policepardfaut"/>
    <w:rsid w:val="002942CA"/>
  </w:style>
  <w:style w:type="character" w:customStyle="1" w:styleId="createdate">
    <w:name w:val="createdate"/>
    <w:basedOn w:val="Policepardfaut"/>
    <w:rsid w:val="00DB0832"/>
  </w:style>
  <w:style w:type="character" w:customStyle="1" w:styleId="Titre1Car">
    <w:name w:val="Titre 1 Car"/>
    <w:basedOn w:val="Policepardfaut"/>
    <w:link w:val="Titre1"/>
    <w:uiPriority w:val="9"/>
    <w:rsid w:val="001F2AB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95D1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95D17"/>
    <w:rPr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F95D17"/>
    <w:rPr>
      <w:vertAlign w:val="superscript"/>
    </w:rPr>
  </w:style>
  <w:style w:type="paragraph" w:styleId="Sansinterligne">
    <w:name w:val="No Spacing"/>
    <w:uiPriority w:val="1"/>
    <w:qFormat/>
    <w:rsid w:val="00F95D1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5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5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9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DBD8D-CC8F-4E86-98C3-622B092C6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Falkra</dc:creator>
  <cp:lastModifiedBy>siec</cp:lastModifiedBy>
  <cp:revision>4</cp:revision>
  <dcterms:created xsi:type="dcterms:W3CDTF">2016-02-15T14:17:00Z</dcterms:created>
  <dcterms:modified xsi:type="dcterms:W3CDTF">2016-02-15T14:20:00Z</dcterms:modified>
</cp:coreProperties>
</file>